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DD0D" w14:textId="4CA2FB13" w:rsidR="00D555F3" w:rsidRDefault="00000000">
      <w:pPr>
        <w:pStyle w:val="3"/>
        <w:widowControl/>
        <w:shd w:val="clear" w:color="auto" w:fill="FFFFFF"/>
        <w:spacing w:before="274" w:beforeAutospacing="0" w:after="137" w:afterAutospacing="0"/>
        <w:jc w:val="center"/>
        <w:rPr>
          <w:rFonts w:ascii="Segoe UI" w:hAnsi="Segoe UI" w:cs="Segoe UI" w:hint="default"/>
          <w:color w:val="0F1115"/>
        </w:rPr>
      </w:pPr>
      <w:r>
        <w:rPr>
          <w:rFonts w:cs="宋体"/>
          <w:sz w:val="28"/>
          <w:szCs w:val="28"/>
          <w:shd w:val="clear" w:color="auto" w:fill="FFFFFF"/>
        </w:rPr>
        <w:t xml:space="preserve">            《</w:t>
      </w:r>
      <w:r w:rsidR="001C18CA" w:rsidRPr="001C18CA">
        <w:rPr>
          <w:rFonts w:cs="宋体"/>
          <w:color w:val="000000"/>
          <w:sz w:val="28"/>
          <w:szCs w:val="28"/>
          <w:lang w:bidi="ar"/>
        </w:rPr>
        <w:t>财务成本预算管理分析系统WBS改造</w:t>
      </w:r>
      <w:r>
        <w:rPr>
          <w:rFonts w:cs="宋体"/>
          <w:sz w:val="28"/>
          <w:szCs w:val="28"/>
          <w:shd w:val="clear" w:color="auto" w:fill="FFFFFF"/>
        </w:rPr>
        <w:t>》</w:t>
      </w:r>
      <w:r>
        <w:rPr>
          <w:rFonts w:cs="宋体"/>
          <w:color w:val="0F1115"/>
          <w:sz w:val="28"/>
          <w:szCs w:val="28"/>
          <w:shd w:val="clear" w:color="auto" w:fill="FFFFFF"/>
        </w:rPr>
        <w:t xml:space="preserve">商务分统计表     </w:t>
      </w:r>
      <w:r>
        <w:rPr>
          <w:rFonts w:ascii="Segoe UI" w:hAnsi="Segoe UI" w:cs="Segoe UI"/>
          <w:color w:val="0F1115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shd w:val="clear" w:color="auto" w:fill="FFFFFF"/>
        </w:rPr>
        <w:t>最高限价：</w:t>
      </w:r>
      <w:r w:rsidR="001C18CA">
        <w:rPr>
          <w:rFonts w:ascii="Segoe UI" w:hAnsi="Segoe UI" w:cs="Segoe UI"/>
          <w:color w:val="0F1115"/>
          <w:shd w:val="clear" w:color="auto" w:fill="FFFFFF"/>
        </w:rPr>
        <w:t>25</w:t>
      </w:r>
      <w:r>
        <w:rPr>
          <w:rFonts w:ascii="Segoe UI" w:hAnsi="Segoe UI" w:cs="Segoe UI"/>
          <w:color w:val="0F1115"/>
          <w:shd w:val="clear" w:color="auto" w:fill="FFFFFF"/>
        </w:rPr>
        <w:t>万（含税）</w:t>
      </w:r>
    </w:p>
    <w:tbl>
      <w:tblPr>
        <w:tblStyle w:val="a4"/>
        <w:tblpPr w:leftFromText="180" w:rightFromText="180" w:vertAnchor="text" w:horzAnchor="page" w:tblpX="1437" w:tblpY="304"/>
        <w:tblOverlap w:val="never"/>
        <w:tblW w:w="14169" w:type="dxa"/>
        <w:tblLook w:val="04A0" w:firstRow="1" w:lastRow="0" w:firstColumn="1" w:lastColumn="0" w:noHBand="0" w:noVBand="1"/>
      </w:tblPr>
      <w:tblGrid>
        <w:gridCol w:w="825"/>
        <w:gridCol w:w="2931"/>
        <w:gridCol w:w="1874"/>
        <w:gridCol w:w="2088"/>
        <w:gridCol w:w="2151"/>
        <w:gridCol w:w="2065"/>
        <w:gridCol w:w="2235"/>
      </w:tblGrid>
      <w:tr w:rsidR="00D555F3" w14:paraId="643FC8C6" w14:textId="77777777">
        <w:trPr>
          <w:trHeight w:val="425"/>
        </w:trPr>
        <w:tc>
          <w:tcPr>
            <w:tcW w:w="825" w:type="dxa"/>
            <w:vAlign w:val="center"/>
          </w:tcPr>
          <w:p w14:paraId="49802AB1" w14:textId="77777777" w:rsidR="00D555F3" w:rsidRDefault="00000000">
            <w:pPr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2931" w:type="dxa"/>
            <w:vAlign w:val="center"/>
          </w:tcPr>
          <w:p w14:paraId="54F2A283" w14:textId="77777777" w:rsidR="00D555F3" w:rsidRDefault="00000000">
            <w:pPr>
              <w:ind w:firstLineChars="200" w:firstLine="480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反馈单位（全称）</w:t>
            </w:r>
          </w:p>
        </w:tc>
        <w:tc>
          <w:tcPr>
            <w:tcW w:w="1874" w:type="dxa"/>
            <w:vAlign w:val="center"/>
          </w:tcPr>
          <w:p w14:paraId="7B51701A" w14:textId="77777777" w:rsidR="00D555F3" w:rsidRDefault="00000000">
            <w:pPr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报价（含税）</w:t>
            </w:r>
          </w:p>
        </w:tc>
        <w:tc>
          <w:tcPr>
            <w:tcW w:w="2088" w:type="dxa"/>
            <w:vAlign w:val="center"/>
          </w:tcPr>
          <w:p w14:paraId="7E468097" w14:textId="77777777" w:rsidR="00D555F3" w:rsidRDefault="00000000">
            <w:pPr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是否有效报价</w:t>
            </w:r>
          </w:p>
        </w:tc>
        <w:tc>
          <w:tcPr>
            <w:tcW w:w="2151" w:type="dxa"/>
            <w:vAlign w:val="center"/>
          </w:tcPr>
          <w:p w14:paraId="71C01777" w14:textId="77777777" w:rsidR="00D555F3" w:rsidRDefault="00000000">
            <w:pPr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商务评审基准价（万元）</w:t>
            </w:r>
          </w:p>
        </w:tc>
        <w:tc>
          <w:tcPr>
            <w:tcW w:w="2065" w:type="dxa"/>
            <w:vAlign w:val="center"/>
          </w:tcPr>
          <w:p w14:paraId="71511EBF" w14:textId="77777777" w:rsidR="00D555F3" w:rsidRDefault="00000000">
            <w:pPr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商务得分</w:t>
            </w:r>
          </w:p>
        </w:tc>
        <w:tc>
          <w:tcPr>
            <w:tcW w:w="2235" w:type="dxa"/>
            <w:vAlign w:val="center"/>
          </w:tcPr>
          <w:p w14:paraId="50158297" w14:textId="77777777" w:rsidR="00D555F3" w:rsidRDefault="00000000">
            <w:pPr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商务分评分规则</w:t>
            </w:r>
          </w:p>
        </w:tc>
      </w:tr>
      <w:tr w:rsidR="00D555F3" w14:paraId="64D80F27" w14:textId="77777777">
        <w:trPr>
          <w:trHeight w:val="1657"/>
        </w:trPr>
        <w:tc>
          <w:tcPr>
            <w:tcW w:w="825" w:type="dxa"/>
            <w:vAlign w:val="center"/>
          </w:tcPr>
          <w:p w14:paraId="7E063FAC" w14:textId="77777777" w:rsidR="00D555F3" w:rsidRDefault="00000000">
            <w:pPr>
              <w:ind w:firstLineChars="200" w:firstLine="380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2931" w:type="dxa"/>
            <w:vAlign w:val="center"/>
          </w:tcPr>
          <w:p w14:paraId="50C5B154" w14:textId="2386E02C" w:rsidR="00D555F3" w:rsidRDefault="00D555F3">
            <w:pPr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74" w:type="dxa"/>
            <w:vAlign w:val="center"/>
          </w:tcPr>
          <w:p w14:paraId="4B30C97E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88" w:type="dxa"/>
            <w:vAlign w:val="center"/>
          </w:tcPr>
          <w:p w14:paraId="29AEC8C8" w14:textId="77777777" w:rsidR="00D555F3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2151" w:type="dxa"/>
            <w:vAlign w:val="center"/>
          </w:tcPr>
          <w:p w14:paraId="31596A9D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65" w:type="dxa"/>
            <w:vAlign w:val="center"/>
          </w:tcPr>
          <w:p w14:paraId="4E5BC73A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35" w:type="dxa"/>
            <w:vMerge w:val="restart"/>
            <w:vAlign w:val="center"/>
          </w:tcPr>
          <w:p w14:paraId="31F6CCC5" w14:textId="77932873" w:rsidR="00D555F3" w:rsidRDefault="00000000">
            <w:pPr>
              <w:rPr>
                <w:rFonts w:ascii="Segoe UI" w:eastAsia="宋体" w:hAnsi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）商务评审基准价计算方法如下：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B=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b1+b2+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……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+bm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）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 xml:space="preserve">/M. 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（注：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为有效报价，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为评审基准价，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为有效商务报价数量）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41A6D18" w14:textId="77777777" w:rsidR="00D555F3" w:rsidRDefault="00000000">
            <w:pPr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）商务评审得分计算方法：商务得分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=90+[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（平均报价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承担单位报价）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平均报价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]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 xml:space="preserve">100 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商务得分以项目标的额（平均报价）为基准，基准分为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90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分，每降低或增加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1%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分别增加或减少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分（最高不能超过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Segoe UI" w:eastAsia="宋体" w:hAnsi="Segoe UI" w:cs="Segoe UI" w:hint="eastAsia"/>
                <w:sz w:val="20"/>
                <w:szCs w:val="20"/>
                <w:shd w:val="clear" w:color="auto" w:fill="FFFFFF"/>
              </w:rPr>
              <w:t>分）。</w:t>
            </w:r>
          </w:p>
        </w:tc>
      </w:tr>
      <w:tr w:rsidR="00D555F3" w14:paraId="0E1917DC" w14:textId="77777777">
        <w:trPr>
          <w:trHeight w:val="1887"/>
        </w:trPr>
        <w:tc>
          <w:tcPr>
            <w:tcW w:w="825" w:type="dxa"/>
            <w:vAlign w:val="center"/>
          </w:tcPr>
          <w:p w14:paraId="4FCA386A" w14:textId="77777777" w:rsidR="00D555F3" w:rsidRDefault="00000000">
            <w:pPr>
              <w:ind w:firstLineChars="200" w:firstLine="380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2931" w:type="dxa"/>
            <w:vAlign w:val="center"/>
          </w:tcPr>
          <w:p w14:paraId="1BE30DE8" w14:textId="0852AA6A" w:rsidR="00D555F3" w:rsidRDefault="00D555F3">
            <w:pPr>
              <w:jc w:val="center"/>
              <w:rPr>
                <w:rFonts w:ascii="Segoe UI" w:eastAsia="宋体" w:hAnsi="Segoe UI" w:cs="Segoe U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4" w:type="dxa"/>
            <w:vAlign w:val="center"/>
          </w:tcPr>
          <w:p w14:paraId="70993720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88" w:type="dxa"/>
            <w:vAlign w:val="center"/>
          </w:tcPr>
          <w:p w14:paraId="40E4A928" w14:textId="77777777" w:rsidR="00D555F3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2151" w:type="dxa"/>
            <w:vAlign w:val="center"/>
          </w:tcPr>
          <w:p w14:paraId="1F3A37FA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65" w:type="dxa"/>
            <w:vAlign w:val="center"/>
          </w:tcPr>
          <w:p w14:paraId="1782407F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35" w:type="dxa"/>
            <w:vMerge/>
            <w:vAlign w:val="center"/>
          </w:tcPr>
          <w:p w14:paraId="7AF11755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</w:tr>
      <w:tr w:rsidR="00D555F3" w14:paraId="6898727B" w14:textId="77777777">
        <w:trPr>
          <w:trHeight w:val="1120"/>
        </w:trPr>
        <w:tc>
          <w:tcPr>
            <w:tcW w:w="825" w:type="dxa"/>
            <w:vAlign w:val="center"/>
          </w:tcPr>
          <w:p w14:paraId="73B50FB0" w14:textId="77777777" w:rsidR="00D555F3" w:rsidRDefault="00000000">
            <w:pPr>
              <w:ind w:firstLineChars="200" w:firstLine="380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2931" w:type="dxa"/>
            <w:vAlign w:val="center"/>
          </w:tcPr>
          <w:p w14:paraId="0427B8B2" w14:textId="66606159" w:rsidR="00D555F3" w:rsidRDefault="00D555F3">
            <w:pPr>
              <w:jc w:val="center"/>
              <w:rPr>
                <w:rFonts w:ascii="Segoe UI" w:eastAsia="宋体" w:hAnsi="Segoe UI" w:cs="Segoe U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4" w:type="dxa"/>
            <w:vAlign w:val="center"/>
          </w:tcPr>
          <w:p w14:paraId="02E52B8E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88" w:type="dxa"/>
            <w:vAlign w:val="center"/>
          </w:tcPr>
          <w:p w14:paraId="2CC4A47A" w14:textId="77777777" w:rsidR="00D555F3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2151" w:type="dxa"/>
            <w:vAlign w:val="center"/>
          </w:tcPr>
          <w:p w14:paraId="0EE6B784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065" w:type="dxa"/>
            <w:vAlign w:val="center"/>
          </w:tcPr>
          <w:p w14:paraId="441AE93E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35" w:type="dxa"/>
            <w:vMerge/>
            <w:vAlign w:val="center"/>
          </w:tcPr>
          <w:p w14:paraId="5772C265" w14:textId="77777777" w:rsidR="00D555F3" w:rsidRDefault="00D555F3">
            <w:pPr>
              <w:ind w:firstLineChars="200" w:firstLine="380"/>
              <w:jc w:val="center"/>
              <w:rPr>
                <w:rFonts w:ascii="Segoe UI" w:eastAsia="Segoe UI" w:hAnsi="Segoe UI" w:cs="Segoe UI"/>
                <w:sz w:val="19"/>
                <w:szCs w:val="19"/>
                <w:shd w:val="clear" w:color="auto" w:fill="FFFFFF"/>
              </w:rPr>
            </w:pPr>
          </w:p>
        </w:tc>
      </w:tr>
    </w:tbl>
    <w:p w14:paraId="6D83E4D1" w14:textId="7BA59876" w:rsidR="00D555F3" w:rsidRPr="001C18CA" w:rsidRDefault="00000000" w:rsidP="001C18CA">
      <w:pPr>
        <w:spacing w:line="360" w:lineRule="auto"/>
        <w:jc w:val="left"/>
        <w:rPr>
          <w:rFonts w:ascii="方正黑体简体" w:eastAsia="方正黑体简体" w:hAnsi="方正黑体简体" w:cs="方正黑体简体"/>
          <w:sz w:val="24"/>
        </w:rPr>
      </w:pPr>
      <w:r>
        <w:rPr>
          <w:rFonts w:ascii="方正黑体简体" w:eastAsia="方正黑体简体" w:hAnsi="方正黑体简体" w:cs="方正黑体简体" w:hint="eastAsia"/>
          <w:sz w:val="24"/>
        </w:rPr>
        <w:t xml:space="preserve">记录人签字：                                  监督人签字：                                  评委组长签字：  </w:t>
      </w:r>
    </w:p>
    <w:sectPr w:rsidR="00D555F3" w:rsidRPr="001C18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99BA" w14:textId="77777777" w:rsidR="00B057C8" w:rsidRDefault="00B057C8" w:rsidP="001C18CA">
      <w:r>
        <w:separator/>
      </w:r>
    </w:p>
  </w:endnote>
  <w:endnote w:type="continuationSeparator" w:id="0">
    <w:p w14:paraId="78FFC6BB" w14:textId="77777777" w:rsidR="00B057C8" w:rsidRDefault="00B057C8" w:rsidP="001C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865C" w14:textId="77777777" w:rsidR="00B057C8" w:rsidRDefault="00B057C8" w:rsidP="001C18CA">
      <w:r>
        <w:separator/>
      </w:r>
    </w:p>
  </w:footnote>
  <w:footnote w:type="continuationSeparator" w:id="0">
    <w:p w14:paraId="61C37EEC" w14:textId="77777777" w:rsidR="00B057C8" w:rsidRDefault="00B057C8" w:rsidP="001C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5F3"/>
    <w:rsid w:val="001C18CA"/>
    <w:rsid w:val="00866CE3"/>
    <w:rsid w:val="00B057C8"/>
    <w:rsid w:val="00D24537"/>
    <w:rsid w:val="00D555F3"/>
    <w:rsid w:val="17EF0D7C"/>
    <w:rsid w:val="264C0C55"/>
    <w:rsid w:val="640840B8"/>
    <w:rsid w:val="6E71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3DE65"/>
  <w15:docId w15:val="{F06B0CCA-2511-4E97-AF3B-A74756F9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C18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C18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42819D-99F2-4CF0-B72E-5862C114CA79}"/>
</file>

<file path=customXml/itemProps2.xml><?xml version="1.0" encoding="utf-8"?>
<ds:datastoreItem xmlns:ds="http://schemas.openxmlformats.org/officeDocument/2006/customXml" ds:itemID="{2739012D-4814-40B1-A498-DD0114ABBC68}"/>
</file>

<file path=customXml/itemProps3.xml><?xml version="1.0" encoding="utf-8"?>
<ds:datastoreItem xmlns:ds="http://schemas.openxmlformats.org/officeDocument/2006/customXml" ds:itemID="{A64B5A85-2BE3-4FCE-9DF5-B9BF9C22D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219</Characters>
  <Application>Microsoft Office Word</Application>
  <DocSecurity>0</DocSecurity>
  <Lines>36</Lines>
  <Paragraphs>24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连启 白</cp:lastModifiedBy>
  <cp:revision>3</cp:revision>
  <dcterms:created xsi:type="dcterms:W3CDTF">2025-10-23T01:57:00Z</dcterms:created>
  <dcterms:modified xsi:type="dcterms:W3CDTF">2025-11-28T08:52:00Z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AA5895D72D8B47D5AD584E806CE091CA</vt:lpwstr>
  </property>
  <property fmtid="{D5CDD505-2E9C-101B-9397-08002B2CF9AE}" pid="4" name="ContentTypeId">
    <vt:lpwstr>0x01010080340F6F440D0B4EA5026FFDB8FFDB55</vt:lpwstr>
  </property>
</Properties>
</file>