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1B" w:rsidRPr="0062611B" w:rsidRDefault="0062611B">
      <w:pPr>
        <w:tabs>
          <w:tab w:val="left" w:pos="3078"/>
        </w:tabs>
        <w:jc w:val="center"/>
        <w:rPr>
          <w:rFonts w:ascii="黑体" w:eastAsia="黑体" w:hAnsi="黑体"/>
          <w:sz w:val="48"/>
          <w:szCs w:val="36"/>
        </w:rPr>
      </w:pPr>
      <w:r w:rsidRPr="0062611B">
        <w:rPr>
          <w:rFonts w:ascii="黑体" w:eastAsia="黑体" w:hAnsi="黑体" w:hint="eastAsia"/>
          <w:sz w:val="48"/>
          <w:szCs w:val="36"/>
        </w:rPr>
        <w:t>中石化石油物探技术研究院有限公司</w:t>
      </w:r>
    </w:p>
    <w:p w:rsidR="0062611B" w:rsidRPr="0062611B" w:rsidRDefault="0062611B">
      <w:pPr>
        <w:tabs>
          <w:tab w:val="left" w:pos="3078"/>
        </w:tabs>
        <w:jc w:val="center"/>
        <w:rPr>
          <w:rFonts w:ascii="黑体" w:eastAsia="黑体" w:hAnsi="黑体"/>
          <w:sz w:val="44"/>
          <w:szCs w:val="30"/>
        </w:rPr>
      </w:pPr>
      <w:r w:rsidRPr="0062611B">
        <w:rPr>
          <w:rFonts w:ascii="黑体" w:eastAsia="黑体" w:hAnsi="黑体" w:hint="eastAsia"/>
          <w:sz w:val="44"/>
          <w:szCs w:val="30"/>
        </w:rPr>
        <w:t>2024年会议室设备更新升级集成项目的技术需求交流合作邀请通知</w:t>
      </w:r>
    </w:p>
    <w:p w:rsidR="0062611B" w:rsidRDefault="0062611B">
      <w:pPr>
        <w:tabs>
          <w:tab w:val="left" w:pos="3078"/>
        </w:tabs>
        <w:jc w:val="center"/>
        <w:rPr>
          <w:sz w:val="28"/>
          <w:szCs w:val="36"/>
        </w:rPr>
      </w:pPr>
    </w:p>
    <w:p w:rsidR="00196251" w:rsidRDefault="00A96CB8" w:rsidP="00376A02">
      <w:pPr>
        <w:tabs>
          <w:tab w:val="left" w:pos="3078"/>
        </w:tabs>
        <w:adjustRightInd w:val="0"/>
        <w:snapToGrid w:val="0"/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尊敬的</w:t>
      </w:r>
      <w:r w:rsidR="0062611B">
        <w:rPr>
          <w:rFonts w:hint="eastAsia"/>
          <w:sz w:val="28"/>
          <w:szCs w:val="36"/>
        </w:rPr>
        <w:t>贵公司</w:t>
      </w:r>
      <w:r>
        <w:rPr>
          <w:rFonts w:hint="eastAsia"/>
          <w:sz w:val="28"/>
          <w:szCs w:val="36"/>
        </w:rPr>
        <w:t>：</w:t>
      </w:r>
    </w:p>
    <w:p w:rsidR="00196251" w:rsidRDefault="00946D89" w:rsidP="00376A02">
      <w:pPr>
        <w:tabs>
          <w:tab w:val="left" w:pos="3078"/>
        </w:tabs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目前，</w:t>
      </w:r>
      <w:r w:rsidR="00A96CB8">
        <w:rPr>
          <w:rFonts w:hint="eastAsia"/>
          <w:sz w:val="28"/>
          <w:szCs w:val="36"/>
        </w:rPr>
        <w:t>中石化石油物探技术研究院有限公司</w:t>
      </w:r>
      <w:r>
        <w:rPr>
          <w:rFonts w:hint="eastAsia"/>
          <w:sz w:val="28"/>
          <w:szCs w:val="36"/>
        </w:rPr>
        <w:t>会议室需要进行更新升级，主要更新升级内容如下表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：</w:t>
      </w:r>
    </w:p>
    <w:p w:rsidR="00946D89" w:rsidRPr="00376A02" w:rsidRDefault="00946D89" w:rsidP="00946D89">
      <w:pPr>
        <w:tabs>
          <w:tab w:val="left" w:pos="3078"/>
        </w:tabs>
        <w:jc w:val="center"/>
        <w:rPr>
          <w:rFonts w:ascii="黑体" w:eastAsia="黑体" w:hAnsi="黑体"/>
          <w:b/>
          <w:sz w:val="24"/>
          <w:szCs w:val="36"/>
        </w:rPr>
      </w:pPr>
      <w:r w:rsidRPr="00376A02">
        <w:rPr>
          <w:rFonts w:ascii="黑体" w:eastAsia="黑体" w:hAnsi="黑体" w:hint="eastAsia"/>
          <w:b/>
          <w:sz w:val="24"/>
          <w:szCs w:val="36"/>
        </w:rPr>
        <w:t>表1：会议室集成更新升级内容</w:t>
      </w:r>
    </w:p>
    <w:tbl>
      <w:tblPr>
        <w:tblW w:w="783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33"/>
        <w:gridCol w:w="5803"/>
      </w:tblGrid>
      <w:tr w:rsidR="00946D89" w:rsidRPr="00946D89" w:rsidTr="00376A02">
        <w:trPr>
          <w:trHeight w:val="680"/>
          <w:jc w:val="center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D89" w:rsidRPr="00946D89" w:rsidRDefault="00946D89" w:rsidP="00946D89">
            <w:pPr>
              <w:jc w:val="center"/>
              <w:rPr>
                <w:rFonts w:ascii="黑体" w:eastAsia="黑体" w:hAnsi="黑体"/>
                <w:color w:val="000000"/>
                <w:sz w:val="28"/>
                <w:lang w:val="zh-CN"/>
              </w:rPr>
            </w:pPr>
            <w:r w:rsidRPr="00946D89">
              <w:rPr>
                <w:rFonts w:ascii="黑体" w:eastAsia="黑体" w:hAnsi="黑体" w:hint="eastAsia"/>
                <w:color w:val="000000"/>
                <w:sz w:val="28"/>
                <w:lang w:val="zh-CN"/>
              </w:rPr>
              <w:t>会议室名称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946D89" w:rsidRPr="00946D89" w:rsidRDefault="00946D89" w:rsidP="00946D89">
            <w:pPr>
              <w:jc w:val="center"/>
              <w:rPr>
                <w:rFonts w:ascii="黑体" w:eastAsia="黑体" w:hAnsi="黑体"/>
                <w:color w:val="000000"/>
                <w:sz w:val="28"/>
                <w:lang w:val="zh-CN"/>
              </w:rPr>
            </w:pPr>
            <w:r w:rsidRPr="00946D89">
              <w:rPr>
                <w:rFonts w:ascii="黑体" w:eastAsia="黑体" w:hAnsi="黑体" w:hint="eastAsia"/>
                <w:color w:val="000000"/>
                <w:sz w:val="28"/>
                <w:lang w:val="zh-CN"/>
              </w:rPr>
              <w:t>服务内容</w:t>
            </w:r>
          </w:p>
        </w:tc>
      </w:tr>
      <w:tr w:rsidR="00946D89" w:rsidRPr="00FA0D30" w:rsidTr="00376A02">
        <w:trPr>
          <w:trHeight w:val="680"/>
          <w:jc w:val="center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D89" w:rsidRPr="00376A02" w:rsidRDefault="00946D89" w:rsidP="00946D89">
            <w:pPr>
              <w:pStyle w:val="a8"/>
              <w:adjustRightInd w:val="0"/>
              <w:snapToGrid w:val="0"/>
              <w:spacing w:before="0" w:beforeAutospacing="0" w:after="0" w:afterAutospacing="0"/>
              <w:jc w:val="center"/>
              <w:rPr>
                <w:rFonts w:cs="Arial"/>
                <w:szCs w:val="21"/>
              </w:rPr>
            </w:pPr>
            <w:r w:rsidRPr="00376A02">
              <w:rPr>
                <w:rFonts w:cs="Arial" w:hint="eastAsia"/>
                <w:color w:val="000000" w:themeColor="text1"/>
                <w:kern w:val="24"/>
                <w:szCs w:val="21"/>
              </w:rPr>
              <w:t>会议管理系统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946D89" w:rsidRPr="00376A02" w:rsidRDefault="00946D89" w:rsidP="00946D89">
            <w:pPr>
              <w:pStyle w:val="a8"/>
              <w:adjustRightInd w:val="0"/>
              <w:snapToGrid w:val="0"/>
              <w:spacing w:before="0" w:beforeAutospacing="0" w:after="0" w:afterAutospacing="0"/>
              <w:rPr>
                <w:rFonts w:cs="Arial"/>
                <w:szCs w:val="21"/>
              </w:rPr>
            </w:pPr>
            <w:r w:rsidRPr="00376A02">
              <w:rPr>
                <w:rFonts w:cs="Arial" w:hint="eastAsia"/>
                <w:color w:val="000000" w:themeColor="text1"/>
                <w:kern w:val="24"/>
                <w:szCs w:val="21"/>
              </w:rPr>
              <w:t>会议预约、会议管理、无纸化、运维平台、OA&amp;APP对接；</w:t>
            </w:r>
          </w:p>
        </w:tc>
      </w:tr>
      <w:tr w:rsidR="00946D89" w:rsidRPr="00FA0D30" w:rsidTr="00376A02">
        <w:trPr>
          <w:trHeight w:val="680"/>
          <w:jc w:val="center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946D89" w:rsidRPr="00376A02" w:rsidRDefault="00946D89" w:rsidP="00946D8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1"/>
                <w:lang w:val="zh-CN"/>
              </w:rPr>
            </w:pPr>
            <w:r w:rsidRPr="00376A02">
              <w:rPr>
                <w:rFonts w:ascii="宋体" w:eastAsia="宋体" w:hAnsi="宋体" w:hint="eastAsia"/>
                <w:color w:val="000000"/>
                <w:sz w:val="24"/>
                <w:szCs w:val="21"/>
                <w:lang w:val="zh-CN"/>
              </w:rPr>
              <w:t>第一会议室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946D89" w:rsidRPr="00376A02" w:rsidRDefault="00946D89" w:rsidP="00946D89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1"/>
                <w:lang w:val="zh-CN"/>
              </w:rPr>
            </w:pPr>
            <w:r w:rsidRPr="00376A02">
              <w:rPr>
                <w:rFonts w:ascii="宋体" w:eastAsia="宋体" w:hAnsi="宋体" w:hint="eastAsia"/>
                <w:color w:val="000000"/>
                <w:sz w:val="24"/>
                <w:szCs w:val="21"/>
                <w:lang w:val="zh-CN"/>
              </w:rPr>
              <w:t>1、音视频系统，其中扩声系统利旧；2、中控系统；3、分布式矩阵系统；4、会议网络；5、综合布线；</w:t>
            </w:r>
          </w:p>
        </w:tc>
      </w:tr>
      <w:tr w:rsidR="00946D89" w:rsidRPr="00FA0D30" w:rsidTr="00376A02">
        <w:trPr>
          <w:trHeight w:val="680"/>
          <w:jc w:val="center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946D89" w:rsidRPr="00376A02" w:rsidRDefault="00946D89" w:rsidP="00946D8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1"/>
                <w:lang w:val="zh-CN"/>
              </w:rPr>
            </w:pPr>
            <w:r w:rsidRPr="00376A02">
              <w:rPr>
                <w:rFonts w:ascii="宋体" w:eastAsia="宋体" w:hAnsi="宋体" w:hint="eastAsia"/>
                <w:color w:val="000000"/>
                <w:sz w:val="24"/>
                <w:szCs w:val="21"/>
                <w:lang w:val="zh-CN"/>
              </w:rPr>
              <w:t>第二会议室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946D89" w:rsidRPr="00376A02" w:rsidRDefault="00946D89" w:rsidP="00946D89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1"/>
                <w:lang w:val="zh-CN"/>
              </w:rPr>
            </w:pPr>
            <w:r w:rsidRPr="00376A02">
              <w:rPr>
                <w:rFonts w:ascii="宋体" w:eastAsia="宋体" w:hAnsi="宋体" w:hint="eastAsia"/>
                <w:color w:val="000000"/>
                <w:sz w:val="24"/>
                <w:szCs w:val="21"/>
                <w:lang w:val="zh-CN"/>
              </w:rPr>
              <w:t>1、音视频系统，其中扩声系统利旧；2、中控系统；3、分布式矩阵系统；4、会议网络；5、综合布线；</w:t>
            </w:r>
          </w:p>
        </w:tc>
      </w:tr>
      <w:tr w:rsidR="00946D89" w:rsidRPr="00FA0D30" w:rsidTr="00376A02">
        <w:trPr>
          <w:trHeight w:val="680"/>
          <w:jc w:val="center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946D89" w:rsidRPr="00376A02" w:rsidRDefault="00946D89" w:rsidP="00946D8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1"/>
                <w:lang w:val="zh-CN"/>
              </w:rPr>
            </w:pPr>
            <w:r w:rsidRPr="00376A02">
              <w:rPr>
                <w:rFonts w:ascii="宋体" w:eastAsia="宋体" w:hAnsi="宋体" w:hint="eastAsia"/>
                <w:color w:val="000000"/>
                <w:sz w:val="24"/>
                <w:szCs w:val="21"/>
                <w:lang w:val="zh-CN"/>
              </w:rPr>
              <w:t>视频会议室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946D89" w:rsidRPr="00376A02" w:rsidRDefault="00946D89" w:rsidP="00946D89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1"/>
                <w:lang w:val="zh-CN"/>
              </w:rPr>
            </w:pPr>
            <w:r w:rsidRPr="00376A02">
              <w:rPr>
                <w:rFonts w:ascii="宋体" w:eastAsia="宋体" w:hAnsi="宋体" w:hint="eastAsia"/>
                <w:color w:val="000000"/>
                <w:sz w:val="24"/>
                <w:szCs w:val="21"/>
                <w:lang w:val="zh-CN"/>
              </w:rPr>
              <w:t>1、音视频系统，其中扩声系统利旧；2、中控系统；3、分布式矩阵系统；4、会议网络；5、综合布线；</w:t>
            </w:r>
          </w:p>
        </w:tc>
      </w:tr>
    </w:tbl>
    <w:p w:rsidR="00376A02" w:rsidRDefault="00376A02" w:rsidP="00376A02">
      <w:pPr>
        <w:tabs>
          <w:tab w:val="left" w:pos="3078"/>
        </w:tabs>
        <w:adjustRightInd w:val="0"/>
        <w:snapToGrid w:val="0"/>
        <w:spacing w:line="360" w:lineRule="auto"/>
        <w:ind w:firstLineChars="200" w:firstLine="560"/>
        <w:jc w:val="left"/>
        <w:rPr>
          <w:color w:val="000000" w:themeColor="text1"/>
          <w:sz w:val="28"/>
          <w:szCs w:val="36"/>
        </w:rPr>
      </w:pPr>
    </w:p>
    <w:p w:rsidR="00196251" w:rsidRPr="00A96CB8" w:rsidRDefault="00A96CB8" w:rsidP="00376A02">
      <w:pPr>
        <w:tabs>
          <w:tab w:val="left" w:pos="3078"/>
        </w:tabs>
        <w:adjustRightInd w:val="0"/>
        <w:snapToGrid w:val="0"/>
        <w:spacing w:line="360" w:lineRule="auto"/>
        <w:ind w:firstLineChars="200" w:firstLine="560"/>
        <w:jc w:val="left"/>
        <w:rPr>
          <w:color w:val="000000" w:themeColor="text1"/>
          <w:sz w:val="28"/>
          <w:szCs w:val="36"/>
        </w:rPr>
      </w:pPr>
      <w:r w:rsidRPr="00A96CB8">
        <w:rPr>
          <w:rFonts w:hint="eastAsia"/>
          <w:color w:val="000000" w:themeColor="text1"/>
          <w:sz w:val="28"/>
          <w:szCs w:val="36"/>
        </w:rPr>
        <w:t>我公司的</w:t>
      </w:r>
      <w:r w:rsidR="004642E9">
        <w:rPr>
          <w:rFonts w:hint="eastAsia"/>
          <w:color w:val="000000" w:themeColor="text1"/>
          <w:sz w:val="28"/>
          <w:szCs w:val="36"/>
        </w:rPr>
        <w:t>上述服务</w:t>
      </w:r>
      <w:r w:rsidR="00794FC1">
        <w:rPr>
          <w:rFonts w:hint="eastAsia"/>
          <w:color w:val="000000" w:themeColor="text1"/>
          <w:sz w:val="28"/>
          <w:szCs w:val="36"/>
        </w:rPr>
        <w:t>内容</w:t>
      </w:r>
      <w:bookmarkStart w:id="0" w:name="_GoBack"/>
      <w:bookmarkEnd w:id="0"/>
      <w:r w:rsidRPr="00A96CB8">
        <w:rPr>
          <w:rFonts w:hint="eastAsia"/>
          <w:color w:val="000000" w:themeColor="text1"/>
          <w:sz w:val="28"/>
          <w:szCs w:val="36"/>
        </w:rPr>
        <w:t>，如您拥有表中需求的技术</w:t>
      </w:r>
      <w:r w:rsidR="004642E9">
        <w:rPr>
          <w:rFonts w:hint="eastAsia"/>
          <w:color w:val="000000" w:themeColor="text1"/>
          <w:sz w:val="28"/>
          <w:szCs w:val="36"/>
        </w:rPr>
        <w:t>实力</w:t>
      </w:r>
      <w:r w:rsidRPr="00A96CB8">
        <w:rPr>
          <w:rFonts w:hint="eastAsia"/>
          <w:color w:val="000000" w:themeColor="text1"/>
          <w:sz w:val="28"/>
          <w:szCs w:val="36"/>
        </w:rPr>
        <w:t>并具备初步的合作意愿，请于</w:t>
      </w:r>
      <w:r w:rsidR="004642E9">
        <w:rPr>
          <w:rFonts w:hint="eastAsia"/>
          <w:color w:val="000000" w:themeColor="text1"/>
          <w:sz w:val="28"/>
          <w:szCs w:val="36"/>
        </w:rPr>
        <w:t>2</w:t>
      </w:r>
      <w:r w:rsidR="004642E9">
        <w:rPr>
          <w:color w:val="000000" w:themeColor="text1"/>
          <w:sz w:val="28"/>
          <w:szCs w:val="36"/>
        </w:rPr>
        <w:t>024</w:t>
      </w:r>
      <w:r w:rsidR="004642E9">
        <w:rPr>
          <w:rFonts w:hint="eastAsia"/>
          <w:color w:val="000000" w:themeColor="text1"/>
          <w:sz w:val="28"/>
          <w:szCs w:val="36"/>
        </w:rPr>
        <w:t>年</w:t>
      </w:r>
      <w:r w:rsidR="004642E9">
        <w:rPr>
          <w:rFonts w:hint="eastAsia"/>
          <w:color w:val="000000" w:themeColor="text1"/>
          <w:sz w:val="28"/>
          <w:szCs w:val="36"/>
        </w:rPr>
        <w:t>0</w:t>
      </w:r>
      <w:r w:rsidR="004642E9">
        <w:rPr>
          <w:color w:val="000000" w:themeColor="text1"/>
          <w:sz w:val="28"/>
          <w:szCs w:val="36"/>
        </w:rPr>
        <w:t>7</w:t>
      </w:r>
      <w:r w:rsidRPr="00A96CB8">
        <w:rPr>
          <w:rFonts w:hint="eastAsia"/>
          <w:color w:val="000000" w:themeColor="text1"/>
          <w:sz w:val="28"/>
          <w:szCs w:val="36"/>
        </w:rPr>
        <w:t>月</w:t>
      </w:r>
      <w:r w:rsidRPr="00A96CB8">
        <w:rPr>
          <w:rFonts w:hint="eastAsia"/>
          <w:color w:val="000000" w:themeColor="text1"/>
          <w:sz w:val="28"/>
          <w:szCs w:val="36"/>
        </w:rPr>
        <w:t>1</w:t>
      </w:r>
      <w:r w:rsidR="00516927">
        <w:rPr>
          <w:color w:val="000000" w:themeColor="text1"/>
          <w:sz w:val="28"/>
          <w:szCs w:val="36"/>
        </w:rPr>
        <w:t>1</w:t>
      </w:r>
      <w:r w:rsidRPr="00A96CB8">
        <w:rPr>
          <w:rFonts w:hint="eastAsia"/>
          <w:color w:val="000000" w:themeColor="text1"/>
          <w:sz w:val="28"/>
          <w:szCs w:val="36"/>
        </w:rPr>
        <w:t>日之前，填报技术需求反馈表（附件</w:t>
      </w:r>
      <w:r w:rsidRPr="00A96CB8">
        <w:rPr>
          <w:rFonts w:hint="eastAsia"/>
          <w:color w:val="000000" w:themeColor="text1"/>
          <w:sz w:val="28"/>
          <w:szCs w:val="36"/>
        </w:rPr>
        <w:t>2</w:t>
      </w:r>
      <w:r w:rsidRPr="00A96CB8">
        <w:rPr>
          <w:rFonts w:hint="eastAsia"/>
          <w:color w:val="000000" w:themeColor="text1"/>
          <w:sz w:val="28"/>
          <w:szCs w:val="36"/>
        </w:rPr>
        <w:t>），发给</w:t>
      </w:r>
      <w:r w:rsidR="00946D89">
        <w:rPr>
          <w:rFonts w:hint="eastAsia"/>
          <w:color w:val="000000" w:themeColor="text1"/>
          <w:sz w:val="28"/>
          <w:szCs w:val="36"/>
        </w:rPr>
        <w:t>李进</w:t>
      </w:r>
      <w:r w:rsidRPr="00A96CB8">
        <w:rPr>
          <w:rFonts w:hint="eastAsia"/>
          <w:color w:val="000000" w:themeColor="text1"/>
          <w:sz w:val="28"/>
          <w:szCs w:val="36"/>
        </w:rPr>
        <w:t>（联系电话：</w:t>
      </w:r>
      <w:r w:rsidRPr="00A96CB8">
        <w:rPr>
          <w:rFonts w:hint="eastAsia"/>
          <w:color w:val="000000" w:themeColor="text1"/>
          <w:sz w:val="28"/>
          <w:szCs w:val="36"/>
        </w:rPr>
        <w:t>025-68109</w:t>
      </w:r>
      <w:r w:rsidR="00946D89">
        <w:rPr>
          <w:color w:val="000000" w:themeColor="text1"/>
          <w:sz w:val="28"/>
          <w:szCs w:val="36"/>
        </w:rPr>
        <w:t>860</w:t>
      </w:r>
      <w:r w:rsidRPr="00A96CB8">
        <w:rPr>
          <w:rFonts w:hint="eastAsia"/>
          <w:color w:val="000000" w:themeColor="text1"/>
          <w:sz w:val="28"/>
          <w:szCs w:val="36"/>
        </w:rPr>
        <w:t>，电子邮件：</w:t>
      </w:r>
      <w:r w:rsidR="00946D89" w:rsidRPr="00946D89">
        <w:rPr>
          <w:rFonts w:hint="eastAsia"/>
          <w:color w:val="000000" w:themeColor="text1"/>
          <w:sz w:val="28"/>
          <w:szCs w:val="36"/>
        </w:rPr>
        <w:t>lijin.swty@sinopec.com</w:t>
      </w:r>
      <w:r w:rsidR="00946D89" w:rsidRPr="00946D89">
        <w:rPr>
          <w:rFonts w:hint="eastAsia"/>
          <w:color w:val="000000" w:themeColor="text1"/>
          <w:sz w:val="28"/>
          <w:szCs w:val="36"/>
        </w:rPr>
        <w:t>）。我院将于</w:t>
      </w:r>
      <w:r w:rsidR="00946D89" w:rsidRPr="00946D89">
        <w:rPr>
          <w:rFonts w:hint="eastAsia"/>
          <w:color w:val="000000" w:themeColor="text1"/>
          <w:sz w:val="28"/>
          <w:szCs w:val="36"/>
        </w:rPr>
        <w:t>2</w:t>
      </w:r>
      <w:r w:rsidR="00946D89" w:rsidRPr="00946D89">
        <w:rPr>
          <w:color w:val="000000" w:themeColor="text1"/>
          <w:sz w:val="28"/>
          <w:szCs w:val="36"/>
        </w:rPr>
        <w:t>024</w:t>
      </w:r>
      <w:r w:rsidR="00946D89">
        <w:rPr>
          <w:rFonts w:hint="eastAsia"/>
          <w:color w:val="000000" w:themeColor="text1"/>
          <w:sz w:val="28"/>
          <w:szCs w:val="36"/>
        </w:rPr>
        <w:t>年</w:t>
      </w:r>
      <w:r w:rsidR="00946D89">
        <w:rPr>
          <w:color w:val="000000" w:themeColor="text1"/>
          <w:sz w:val="28"/>
          <w:szCs w:val="36"/>
        </w:rPr>
        <w:t>07</w:t>
      </w:r>
      <w:r w:rsidRPr="00A96CB8">
        <w:rPr>
          <w:rFonts w:hint="eastAsia"/>
          <w:color w:val="000000" w:themeColor="text1"/>
          <w:sz w:val="28"/>
          <w:szCs w:val="36"/>
        </w:rPr>
        <w:t>月</w:t>
      </w:r>
      <w:r w:rsidRPr="00A96CB8">
        <w:rPr>
          <w:rFonts w:hint="eastAsia"/>
          <w:color w:val="000000" w:themeColor="text1"/>
          <w:sz w:val="28"/>
          <w:szCs w:val="36"/>
        </w:rPr>
        <w:t>1</w:t>
      </w:r>
      <w:r w:rsidR="00946D89">
        <w:rPr>
          <w:color w:val="000000" w:themeColor="text1"/>
          <w:sz w:val="28"/>
          <w:szCs w:val="36"/>
        </w:rPr>
        <w:t>1</w:t>
      </w:r>
      <w:r w:rsidRPr="00A96CB8">
        <w:rPr>
          <w:rFonts w:hint="eastAsia"/>
          <w:color w:val="000000" w:themeColor="text1"/>
          <w:sz w:val="28"/>
          <w:szCs w:val="36"/>
        </w:rPr>
        <w:t>日之后，对反馈表逐一回复，安排后续对接事宜。</w:t>
      </w:r>
    </w:p>
    <w:p w:rsidR="00196251" w:rsidRPr="00A96CB8" w:rsidRDefault="00196251" w:rsidP="00376A02">
      <w:pPr>
        <w:tabs>
          <w:tab w:val="left" w:pos="3078"/>
        </w:tabs>
        <w:adjustRightInd w:val="0"/>
        <w:snapToGrid w:val="0"/>
        <w:spacing w:line="360" w:lineRule="auto"/>
        <w:jc w:val="left"/>
        <w:rPr>
          <w:color w:val="000000" w:themeColor="text1"/>
          <w:sz w:val="28"/>
          <w:szCs w:val="36"/>
        </w:rPr>
      </w:pPr>
    </w:p>
    <w:p w:rsidR="00196251" w:rsidRPr="00A96CB8" w:rsidRDefault="00A96CB8" w:rsidP="00376A02">
      <w:pPr>
        <w:tabs>
          <w:tab w:val="left" w:pos="3078"/>
        </w:tabs>
        <w:adjustRightInd w:val="0"/>
        <w:snapToGrid w:val="0"/>
        <w:spacing w:line="360" w:lineRule="auto"/>
        <w:jc w:val="right"/>
        <w:rPr>
          <w:color w:val="000000" w:themeColor="text1"/>
          <w:sz w:val="28"/>
          <w:szCs w:val="36"/>
        </w:rPr>
      </w:pPr>
      <w:r w:rsidRPr="00A96CB8">
        <w:rPr>
          <w:rFonts w:hint="eastAsia"/>
          <w:color w:val="000000" w:themeColor="text1"/>
          <w:sz w:val="28"/>
          <w:szCs w:val="36"/>
        </w:rPr>
        <w:t>中石化石油物探技术研究院有限公司</w:t>
      </w:r>
      <w:r w:rsidR="00946D89">
        <w:rPr>
          <w:rFonts w:hint="eastAsia"/>
          <w:color w:val="000000" w:themeColor="text1"/>
          <w:sz w:val="28"/>
          <w:szCs w:val="36"/>
        </w:rPr>
        <w:t>地球物理信息中心</w:t>
      </w:r>
    </w:p>
    <w:p w:rsidR="00196251" w:rsidRPr="00A96CB8" w:rsidRDefault="00A96CB8" w:rsidP="00376A02">
      <w:pPr>
        <w:tabs>
          <w:tab w:val="left" w:pos="3078"/>
        </w:tabs>
        <w:adjustRightInd w:val="0"/>
        <w:snapToGrid w:val="0"/>
        <w:spacing w:line="360" w:lineRule="auto"/>
        <w:jc w:val="right"/>
        <w:rPr>
          <w:color w:val="000000" w:themeColor="text1"/>
          <w:sz w:val="28"/>
          <w:szCs w:val="36"/>
        </w:rPr>
      </w:pPr>
      <w:r w:rsidRPr="00A96CB8">
        <w:rPr>
          <w:rFonts w:hint="eastAsia"/>
          <w:color w:val="000000" w:themeColor="text1"/>
          <w:sz w:val="28"/>
          <w:szCs w:val="36"/>
        </w:rPr>
        <w:t>202</w:t>
      </w:r>
      <w:r w:rsidR="00946D89">
        <w:rPr>
          <w:color w:val="000000" w:themeColor="text1"/>
          <w:sz w:val="28"/>
          <w:szCs w:val="36"/>
        </w:rPr>
        <w:t>4</w:t>
      </w:r>
      <w:r w:rsidRPr="00A96CB8">
        <w:rPr>
          <w:rFonts w:hint="eastAsia"/>
          <w:color w:val="000000" w:themeColor="text1"/>
          <w:sz w:val="28"/>
          <w:szCs w:val="36"/>
        </w:rPr>
        <w:t>年</w:t>
      </w:r>
      <w:r w:rsidR="00946D89">
        <w:rPr>
          <w:color w:val="000000" w:themeColor="text1"/>
          <w:sz w:val="28"/>
          <w:szCs w:val="36"/>
        </w:rPr>
        <w:t>07</w:t>
      </w:r>
      <w:r w:rsidRPr="00A96CB8">
        <w:rPr>
          <w:rFonts w:hint="eastAsia"/>
          <w:color w:val="000000" w:themeColor="text1"/>
          <w:sz w:val="28"/>
          <w:szCs w:val="36"/>
        </w:rPr>
        <w:t>月</w:t>
      </w:r>
      <w:r w:rsidR="00946D89">
        <w:rPr>
          <w:color w:val="000000" w:themeColor="text1"/>
          <w:sz w:val="28"/>
          <w:szCs w:val="36"/>
        </w:rPr>
        <w:t>08</w:t>
      </w:r>
      <w:r w:rsidRPr="00A96CB8">
        <w:rPr>
          <w:rFonts w:hint="eastAsia"/>
          <w:color w:val="000000" w:themeColor="text1"/>
          <w:sz w:val="28"/>
          <w:szCs w:val="36"/>
        </w:rPr>
        <w:t>日</w:t>
      </w:r>
    </w:p>
    <w:p w:rsidR="00A96CB8" w:rsidRPr="00A96CB8" w:rsidRDefault="00A96CB8">
      <w:pPr>
        <w:tabs>
          <w:tab w:val="left" w:pos="3078"/>
        </w:tabs>
        <w:jc w:val="right"/>
        <w:rPr>
          <w:color w:val="000000" w:themeColor="text1"/>
          <w:sz w:val="28"/>
          <w:szCs w:val="36"/>
        </w:rPr>
      </w:pPr>
    </w:p>
    <w:sectPr w:rsidR="00A96CB8" w:rsidRPr="00A9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78" w:rsidRDefault="00145778" w:rsidP="00516927">
      <w:r>
        <w:separator/>
      </w:r>
    </w:p>
  </w:endnote>
  <w:endnote w:type="continuationSeparator" w:id="0">
    <w:p w:rsidR="00145778" w:rsidRDefault="00145778" w:rsidP="0051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78" w:rsidRDefault="00145778" w:rsidP="00516927">
      <w:r>
        <w:separator/>
      </w:r>
    </w:p>
  </w:footnote>
  <w:footnote w:type="continuationSeparator" w:id="0">
    <w:p w:rsidR="00145778" w:rsidRDefault="00145778" w:rsidP="0051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51"/>
    <w:rsid w:val="0012350E"/>
    <w:rsid w:val="00145778"/>
    <w:rsid w:val="00196251"/>
    <w:rsid w:val="00376A02"/>
    <w:rsid w:val="004642E9"/>
    <w:rsid w:val="00516927"/>
    <w:rsid w:val="0062611B"/>
    <w:rsid w:val="00794FC1"/>
    <w:rsid w:val="00946D89"/>
    <w:rsid w:val="00A96CB8"/>
    <w:rsid w:val="00C41C29"/>
    <w:rsid w:val="3D8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696888-075A-4454-B6CC-FCDFAE1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69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1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692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946D89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46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340F6F440D0B4EA5026FFDB8FFDB55" ma:contentTypeVersion="1" ma:contentTypeDescription="新建文档。" ma:contentTypeScope="" ma:versionID="4a62dab36835a9c2438dfec9989dc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9815BA-6A62-405D-A378-3F1F8C28EDC3}"/>
</file>

<file path=customXml/itemProps2.xml><?xml version="1.0" encoding="utf-8"?>
<ds:datastoreItem xmlns:ds="http://schemas.openxmlformats.org/officeDocument/2006/customXml" ds:itemID="{67936829-D9A3-4561-B0BC-ACC418A6F4DD}"/>
</file>

<file path=customXml/itemProps3.xml><?xml version="1.0" encoding="utf-8"?>
<ds:datastoreItem xmlns:ds="http://schemas.openxmlformats.org/officeDocument/2006/customXml" ds:itemID="{E0C839AD-E61D-41DE-9E10-F8D93E6D6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451</Characters>
  <Application>Microsoft Office Word</Application>
  <DocSecurity>0</DocSecurity>
  <Lines>3</Lines>
  <Paragraphs>1</Paragraphs>
  <ScaleCrop>false</ScaleCrop>
  <Company>Sinopec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李进</cp:lastModifiedBy>
  <cp:revision>8</cp:revision>
  <dcterms:created xsi:type="dcterms:W3CDTF">2022-09-30T06:43:00Z</dcterms:created>
  <dcterms:modified xsi:type="dcterms:W3CDTF">2024-07-08T00:56:00Z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2E9447D92B124E8F905638D6AACB780E</vt:lpwstr>
  </property>
  <property fmtid="{D5CDD505-2E9C-101B-9397-08002B2CF9AE}" pid="4" name="ContentTypeId">
    <vt:lpwstr>0x01010080340F6F440D0B4EA5026FFDB8FFDB55</vt:lpwstr>
  </property>
</Properties>
</file>