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8FB" w:rsidRDefault="00F438FB" w:rsidP="00F438FB">
      <w:pPr>
        <w:spacing w:line="540" w:lineRule="exact"/>
        <w:jc w:val="center"/>
      </w:pPr>
    </w:p>
    <w:p w:rsidR="008D2A84" w:rsidRDefault="008D2A84" w:rsidP="00F438FB">
      <w:pPr>
        <w:spacing w:line="540" w:lineRule="exact"/>
        <w:jc w:val="center"/>
        <w:rPr>
          <w:rFonts w:ascii="仿宋" w:eastAsia="仿宋" w:hAnsi="仿宋"/>
          <w:b/>
          <w:sz w:val="48"/>
          <w:szCs w:val="32"/>
        </w:rPr>
      </w:pPr>
      <w:r w:rsidRPr="008D2A84">
        <w:rPr>
          <w:rFonts w:ascii="仿宋" w:eastAsia="仿宋" w:hAnsi="仿宋" w:hint="eastAsia"/>
          <w:b/>
          <w:sz w:val="48"/>
          <w:szCs w:val="32"/>
        </w:rPr>
        <w:t>2022年物探</w:t>
      </w:r>
      <w:proofErr w:type="gramStart"/>
      <w:r w:rsidRPr="008D2A84">
        <w:rPr>
          <w:rFonts w:ascii="仿宋" w:eastAsia="仿宋" w:hAnsi="仿宋" w:hint="eastAsia"/>
          <w:b/>
          <w:sz w:val="48"/>
          <w:szCs w:val="32"/>
        </w:rPr>
        <w:t>院网络</w:t>
      </w:r>
      <w:proofErr w:type="gramEnd"/>
      <w:r w:rsidRPr="008D2A84">
        <w:rPr>
          <w:rFonts w:ascii="仿宋" w:eastAsia="仿宋" w:hAnsi="仿宋" w:hint="eastAsia"/>
          <w:b/>
          <w:sz w:val="48"/>
          <w:szCs w:val="32"/>
        </w:rPr>
        <w:t>间和监控室</w:t>
      </w:r>
    </w:p>
    <w:p w:rsidR="008D2A84" w:rsidRDefault="008D2A84" w:rsidP="00F438FB">
      <w:pPr>
        <w:spacing w:line="540" w:lineRule="exact"/>
        <w:jc w:val="center"/>
        <w:rPr>
          <w:rFonts w:ascii="仿宋" w:eastAsia="仿宋" w:hAnsi="仿宋"/>
          <w:b/>
          <w:sz w:val="48"/>
          <w:szCs w:val="32"/>
        </w:rPr>
      </w:pPr>
      <w:r w:rsidRPr="008D2A84">
        <w:rPr>
          <w:rFonts w:ascii="仿宋" w:eastAsia="仿宋" w:hAnsi="仿宋" w:hint="eastAsia"/>
          <w:b/>
          <w:sz w:val="48"/>
          <w:szCs w:val="32"/>
        </w:rPr>
        <w:t>场地改造升级项目</w:t>
      </w:r>
    </w:p>
    <w:p w:rsidR="00F438FB" w:rsidRPr="00FA3EF0" w:rsidRDefault="00F438FB" w:rsidP="00F438FB">
      <w:pPr>
        <w:spacing w:line="540" w:lineRule="exact"/>
        <w:jc w:val="center"/>
        <w:rPr>
          <w:rFonts w:ascii="仿宋" w:eastAsia="仿宋" w:hAnsi="仿宋"/>
          <w:b/>
          <w:sz w:val="48"/>
          <w:szCs w:val="32"/>
        </w:rPr>
      </w:pPr>
      <w:r w:rsidRPr="00FA3EF0">
        <w:rPr>
          <w:rFonts w:ascii="仿宋" w:eastAsia="仿宋" w:hAnsi="仿宋" w:hint="eastAsia"/>
          <w:b/>
          <w:sz w:val="48"/>
          <w:szCs w:val="32"/>
        </w:rPr>
        <w:t>商务</w:t>
      </w:r>
      <w:r>
        <w:rPr>
          <w:rFonts w:ascii="仿宋" w:eastAsia="仿宋" w:hAnsi="仿宋" w:hint="eastAsia"/>
          <w:b/>
          <w:sz w:val="48"/>
          <w:szCs w:val="32"/>
        </w:rPr>
        <w:t>报价</w:t>
      </w:r>
      <w:r w:rsidRPr="00FA3EF0">
        <w:rPr>
          <w:rFonts w:ascii="仿宋" w:eastAsia="仿宋" w:hAnsi="仿宋" w:hint="eastAsia"/>
          <w:b/>
          <w:sz w:val="48"/>
          <w:szCs w:val="32"/>
        </w:rPr>
        <w:t>书</w:t>
      </w:r>
    </w:p>
    <w:p w:rsidR="00F438FB" w:rsidRDefault="00F438FB" w:rsidP="00F438FB">
      <w:pPr>
        <w:spacing w:line="540" w:lineRule="exact"/>
        <w:ind w:left="840" w:firstLine="420"/>
        <w:rPr>
          <w:rFonts w:ascii="仿宋" w:eastAsia="仿宋" w:hAnsi="仿宋"/>
          <w:b/>
          <w:sz w:val="32"/>
          <w:szCs w:val="32"/>
        </w:rPr>
      </w:pPr>
    </w:p>
    <w:p w:rsidR="00F438FB" w:rsidRDefault="00F438FB" w:rsidP="00F438FB">
      <w:pPr>
        <w:spacing w:line="540" w:lineRule="exact"/>
        <w:ind w:left="840" w:firstLine="420"/>
        <w:rPr>
          <w:rFonts w:ascii="仿宋" w:eastAsia="仿宋" w:hAnsi="仿宋"/>
          <w:b/>
          <w:sz w:val="32"/>
          <w:szCs w:val="32"/>
        </w:rPr>
      </w:pPr>
    </w:p>
    <w:p w:rsidR="00F438FB" w:rsidRDefault="00F438FB" w:rsidP="00F438FB">
      <w:pPr>
        <w:spacing w:line="540" w:lineRule="exact"/>
        <w:ind w:left="840" w:firstLine="420"/>
        <w:rPr>
          <w:rFonts w:ascii="仿宋" w:eastAsia="仿宋" w:hAnsi="仿宋"/>
          <w:b/>
          <w:sz w:val="32"/>
          <w:szCs w:val="32"/>
        </w:rPr>
      </w:pPr>
    </w:p>
    <w:p w:rsidR="00F438FB" w:rsidRDefault="00F438FB" w:rsidP="00F438FB">
      <w:pPr>
        <w:spacing w:line="540" w:lineRule="exact"/>
        <w:ind w:left="840" w:firstLine="420"/>
        <w:rPr>
          <w:rFonts w:ascii="仿宋" w:eastAsia="仿宋" w:hAnsi="仿宋"/>
          <w:b/>
          <w:sz w:val="32"/>
          <w:szCs w:val="32"/>
        </w:rPr>
      </w:pPr>
    </w:p>
    <w:p w:rsidR="00F438FB" w:rsidRDefault="00F438FB" w:rsidP="00F438FB">
      <w:pPr>
        <w:spacing w:line="540" w:lineRule="exact"/>
        <w:ind w:left="840" w:firstLine="420"/>
        <w:rPr>
          <w:rFonts w:ascii="仿宋" w:eastAsia="仿宋" w:hAnsi="仿宋"/>
          <w:b/>
          <w:sz w:val="32"/>
          <w:szCs w:val="32"/>
        </w:rPr>
      </w:pPr>
    </w:p>
    <w:p w:rsidR="00F438FB" w:rsidRDefault="00F438FB" w:rsidP="00F438FB">
      <w:pPr>
        <w:spacing w:line="540" w:lineRule="exact"/>
        <w:ind w:left="840" w:firstLine="420"/>
        <w:rPr>
          <w:rFonts w:ascii="仿宋" w:eastAsia="仿宋" w:hAnsi="仿宋"/>
          <w:b/>
          <w:sz w:val="32"/>
          <w:szCs w:val="32"/>
        </w:rPr>
      </w:pPr>
    </w:p>
    <w:p w:rsidR="00F438FB" w:rsidRDefault="00F438FB" w:rsidP="00F438FB">
      <w:pPr>
        <w:spacing w:line="540" w:lineRule="exact"/>
        <w:ind w:left="840" w:firstLine="420"/>
        <w:rPr>
          <w:rFonts w:ascii="仿宋" w:eastAsia="仿宋" w:hAnsi="仿宋"/>
          <w:b/>
          <w:sz w:val="32"/>
          <w:szCs w:val="32"/>
        </w:rPr>
      </w:pPr>
    </w:p>
    <w:p w:rsidR="00F438FB" w:rsidRDefault="00F438FB" w:rsidP="00F438FB">
      <w:pPr>
        <w:spacing w:line="540" w:lineRule="exact"/>
        <w:ind w:left="840" w:firstLine="420"/>
        <w:rPr>
          <w:rFonts w:ascii="仿宋" w:eastAsia="仿宋" w:hAnsi="仿宋"/>
          <w:b/>
          <w:sz w:val="32"/>
          <w:szCs w:val="32"/>
        </w:rPr>
      </w:pPr>
    </w:p>
    <w:p w:rsidR="00F438FB" w:rsidRDefault="00F438FB" w:rsidP="00F438FB">
      <w:pPr>
        <w:spacing w:line="540" w:lineRule="exact"/>
        <w:ind w:left="840" w:firstLine="420"/>
        <w:rPr>
          <w:rFonts w:ascii="仿宋" w:eastAsia="仿宋" w:hAnsi="仿宋"/>
          <w:b/>
          <w:sz w:val="32"/>
          <w:szCs w:val="32"/>
        </w:rPr>
      </w:pPr>
    </w:p>
    <w:p w:rsidR="00F438FB" w:rsidRDefault="00F438FB" w:rsidP="00F438FB">
      <w:pPr>
        <w:spacing w:line="540" w:lineRule="exact"/>
        <w:ind w:left="840" w:firstLine="420"/>
        <w:rPr>
          <w:rFonts w:ascii="仿宋" w:eastAsia="仿宋" w:hAnsi="仿宋"/>
          <w:b/>
          <w:sz w:val="32"/>
          <w:szCs w:val="32"/>
        </w:rPr>
      </w:pPr>
    </w:p>
    <w:p w:rsidR="00F438FB" w:rsidRDefault="00F438FB" w:rsidP="00F438FB">
      <w:pPr>
        <w:spacing w:line="540" w:lineRule="exact"/>
        <w:ind w:left="840" w:firstLine="420"/>
        <w:rPr>
          <w:rFonts w:ascii="仿宋" w:eastAsia="仿宋" w:hAnsi="仿宋"/>
          <w:b/>
          <w:sz w:val="32"/>
          <w:szCs w:val="32"/>
        </w:rPr>
      </w:pPr>
    </w:p>
    <w:p w:rsidR="00F438FB" w:rsidRDefault="00F438FB" w:rsidP="00F438FB">
      <w:pPr>
        <w:spacing w:line="540" w:lineRule="exact"/>
        <w:ind w:left="840" w:firstLine="420"/>
        <w:rPr>
          <w:rFonts w:ascii="仿宋" w:eastAsia="仿宋" w:hAnsi="仿宋"/>
          <w:b/>
          <w:sz w:val="32"/>
          <w:szCs w:val="32"/>
        </w:rPr>
      </w:pPr>
    </w:p>
    <w:p w:rsidR="00F438FB" w:rsidRDefault="00F438FB" w:rsidP="00F438FB">
      <w:pPr>
        <w:spacing w:line="540" w:lineRule="exact"/>
        <w:ind w:left="840" w:firstLine="420"/>
        <w:rPr>
          <w:rFonts w:ascii="仿宋" w:eastAsia="仿宋" w:hAnsi="仿宋"/>
          <w:b/>
          <w:sz w:val="32"/>
          <w:szCs w:val="32"/>
        </w:rPr>
      </w:pPr>
    </w:p>
    <w:p w:rsidR="00F438FB" w:rsidRDefault="00F438FB" w:rsidP="00F438FB">
      <w:pPr>
        <w:spacing w:line="540" w:lineRule="exact"/>
        <w:ind w:left="840" w:firstLine="420"/>
        <w:rPr>
          <w:rFonts w:ascii="仿宋" w:eastAsia="仿宋" w:hAnsi="仿宋"/>
          <w:b/>
          <w:sz w:val="32"/>
          <w:szCs w:val="32"/>
        </w:rPr>
      </w:pPr>
    </w:p>
    <w:p w:rsidR="00F438FB" w:rsidRDefault="00F438FB" w:rsidP="00F438FB">
      <w:pPr>
        <w:spacing w:line="540" w:lineRule="exact"/>
        <w:ind w:left="840" w:firstLine="420"/>
        <w:rPr>
          <w:rFonts w:ascii="仿宋" w:eastAsia="仿宋" w:hAnsi="仿宋"/>
          <w:b/>
          <w:sz w:val="32"/>
          <w:szCs w:val="32"/>
        </w:rPr>
      </w:pPr>
    </w:p>
    <w:p w:rsidR="00F438FB" w:rsidRDefault="00F438FB" w:rsidP="00F438FB">
      <w:pPr>
        <w:spacing w:line="540" w:lineRule="exact"/>
        <w:ind w:left="840" w:firstLine="420"/>
        <w:rPr>
          <w:rFonts w:ascii="仿宋" w:eastAsia="仿宋" w:hAnsi="仿宋"/>
          <w:b/>
          <w:sz w:val="32"/>
          <w:szCs w:val="32"/>
        </w:rPr>
      </w:pPr>
    </w:p>
    <w:p w:rsidR="00F438FB" w:rsidRPr="006311EC" w:rsidRDefault="00F438FB" w:rsidP="00F438FB">
      <w:pPr>
        <w:spacing w:line="540" w:lineRule="exact"/>
        <w:ind w:left="840" w:firstLine="420"/>
        <w:rPr>
          <w:rFonts w:ascii="仿宋" w:eastAsia="仿宋" w:hAnsi="仿宋"/>
          <w:b/>
          <w:sz w:val="32"/>
          <w:szCs w:val="32"/>
        </w:rPr>
      </w:pPr>
      <w:r>
        <w:rPr>
          <w:rFonts w:ascii="仿宋" w:eastAsia="仿宋" w:hAnsi="仿宋" w:hint="eastAsia"/>
          <w:b/>
          <w:sz w:val="32"/>
          <w:szCs w:val="32"/>
        </w:rPr>
        <w:t>需求方：中</w:t>
      </w:r>
      <w:r w:rsidRPr="006311EC">
        <w:rPr>
          <w:rFonts w:ascii="仿宋" w:eastAsia="仿宋" w:hAnsi="仿宋" w:hint="eastAsia"/>
          <w:b/>
          <w:sz w:val="32"/>
          <w:szCs w:val="32"/>
        </w:rPr>
        <w:t>石化石油物探技术研究院</w:t>
      </w:r>
      <w:r>
        <w:rPr>
          <w:rFonts w:ascii="仿宋" w:eastAsia="仿宋" w:hAnsi="仿宋" w:hint="eastAsia"/>
          <w:b/>
          <w:sz w:val="32"/>
          <w:szCs w:val="32"/>
        </w:rPr>
        <w:t>有限公司</w:t>
      </w:r>
    </w:p>
    <w:p w:rsidR="00F438FB" w:rsidRPr="006311EC" w:rsidRDefault="00F438FB" w:rsidP="00F438FB">
      <w:pPr>
        <w:spacing w:line="540" w:lineRule="exact"/>
        <w:ind w:left="840" w:firstLine="420"/>
        <w:rPr>
          <w:rFonts w:ascii="仿宋" w:eastAsia="仿宋" w:hAnsi="仿宋"/>
          <w:b/>
          <w:sz w:val="32"/>
          <w:szCs w:val="32"/>
        </w:rPr>
      </w:pPr>
      <w:r>
        <w:rPr>
          <w:rFonts w:ascii="仿宋" w:eastAsia="仿宋" w:hAnsi="仿宋" w:hint="eastAsia"/>
          <w:b/>
          <w:sz w:val="32"/>
          <w:szCs w:val="32"/>
        </w:rPr>
        <w:t>报价</w:t>
      </w:r>
      <w:r w:rsidRPr="006311EC">
        <w:rPr>
          <w:rFonts w:ascii="仿宋" w:eastAsia="仿宋" w:hAnsi="仿宋" w:hint="eastAsia"/>
          <w:b/>
          <w:sz w:val="32"/>
          <w:szCs w:val="32"/>
        </w:rPr>
        <w:t>方：</w:t>
      </w:r>
    </w:p>
    <w:p w:rsidR="00F438FB" w:rsidRPr="00EB63DD" w:rsidRDefault="00F438FB" w:rsidP="00F438FB">
      <w:pPr>
        <w:spacing w:line="540" w:lineRule="exact"/>
        <w:ind w:firstLineChars="400" w:firstLine="1285"/>
        <w:rPr>
          <w:rFonts w:ascii="仿宋" w:eastAsia="仿宋" w:hAnsi="仿宋"/>
          <w:b/>
          <w:sz w:val="32"/>
          <w:szCs w:val="32"/>
        </w:rPr>
      </w:pPr>
      <w:r w:rsidRPr="00EB63DD">
        <w:rPr>
          <w:rFonts w:ascii="仿宋" w:eastAsia="仿宋" w:hAnsi="仿宋" w:hint="eastAsia"/>
          <w:b/>
          <w:sz w:val="32"/>
          <w:szCs w:val="32"/>
        </w:rPr>
        <w:t>联系方式：</w:t>
      </w:r>
    </w:p>
    <w:p w:rsidR="00F438FB" w:rsidRPr="006311EC" w:rsidRDefault="00F438FB" w:rsidP="00F438FB">
      <w:pPr>
        <w:spacing w:line="540" w:lineRule="exact"/>
        <w:ind w:firstLineChars="400" w:firstLine="1285"/>
        <w:rPr>
          <w:rFonts w:ascii="仿宋" w:eastAsia="仿宋" w:hAnsi="仿宋"/>
          <w:b/>
          <w:sz w:val="32"/>
          <w:szCs w:val="32"/>
        </w:rPr>
      </w:pPr>
      <w:r w:rsidRPr="00EB63DD">
        <w:rPr>
          <w:rFonts w:ascii="仿宋" w:eastAsia="仿宋" w:hAnsi="仿宋" w:hint="eastAsia"/>
          <w:b/>
          <w:sz w:val="32"/>
          <w:szCs w:val="32"/>
        </w:rPr>
        <w:t>邮箱地址：</w:t>
      </w:r>
    </w:p>
    <w:p w:rsidR="00F438FB" w:rsidRPr="006311EC" w:rsidRDefault="00F438FB" w:rsidP="00F438FB">
      <w:pPr>
        <w:spacing w:line="540" w:lineRule="exact"/>
        <w:jc w:val="center"/>
        <w:rPr>
          <w:rFonts w:ascii="仿宋" w:eastAsia="仿宋" w:hAnsi="仿宋"/>
          <w:b/>
          <w:sz w:val="32"/>
          <w:szCs w:val="32"/>
        </w:rPr>
      </w:pPr>
      <w:r w:rsidRPr="006311EC">
        <w:rPr>
          <w:rFonts w:ascii="仿宋" w:eastAsia="仿宋" w:hAnsi="仿宋" w:hint="eastAsia"/>
          <w:b/>
          <w:sz w:val="32"/>
          <w:szCs w:val="32"/>
        </w:rPr>
        <w:t>20</w:t>
      </w:r>
      <w:r>
        <w:rPr>
          <w:rFonts w:ascii="仿宋" w:eastAsia="仿宋" w:hAnsi="仿宋" w:hint="eastAsia"/>
          <w:b/>
          <w:sz w:val="32"/>
          <w:szCs w:val="32"/>
        </w:rPr>
        <w:t>2</w:t>
      </w:r>
      <w:r>
        <w:rPr>
          <w:rFonts w:ascii="仿宋" w:eastAsia="仿宋" w:hAnsi="仿宋"/>
          <w:b/>
          <w:sz w:val="32"/>
          <w:szCs w:val="32"/>
        </w:rPr>
        <w:t>2</w:t>
      </w:r>
      <w:r w:rsidRPr="006311EC">
        <w:rPr>
          <w:rFonts w:ascii="仿宋" w:eastAsia="仿宋" w:hAnsi="仿宋" w:hint="eastAsia"/>
          <w:b/>
          <w:sz w:val="32"/>
          <w:szCs w:val="32"/>
        </w:rPr>
        <w:t>年</w:t>
      </w:r>
      <w:r>
        <w:rPr>
          <w:rFonts w:ascii="仿宋" w:eastAsia="仿宋" w:hAnsi="仿宋" w:hint="eastAsia"/>
          <w:b/>
          <w:sz w:val="32"/>
          <w:szCs w:val="32"/>
        </w:rPr>
        <w:t>XX</w:t>
      </w:r>
      <w:r w:rsidRPr="006311EC">
        <w:rPr>
          <w:rFonts w:ascii="仿宋" w:eastAsia="仿宋" w:hAnsi="仿宋" w:hint="eastAsia"/>
          <w:b/>
          <w:sz w:val="32"/>
          <w:szCs w:val="32"/>
        </w:rPr>
        <w:t>月</w:t>
      </w:r>
      <w:r>
        <w:rPr>
          <w:rFonts w:ascii="仿宋" w:eastAsia="仿宋" w:hAnsi="仿宋" w:hint="eastAsia"/>
          <w:b/>
          <w:sz w:val="32"/>
          <w:szCs w:val="32"/>
        </w:rPr>
        <w:t>XX</w:t>
      </w:r>
      <w:r w:rsidRPr="006311EC">
        <w:rPr>
          <w:rFonts w:ascii="仿宋" w:eastAsia="仿宋" w:hAnsi="仿宋" w:hint="eastAsia"/>
          <w:b/>
          <w:sz w:val="32"/>
          <w:szCs w:val="32"/>
        </w:rPr>
        <w:t>日</w:t>
      </w:r>
      <w:r w:rsidRPr="006311EC">
        <w:rPr>
          <w:rFonts w:ascii="仿宋" w:eastAsia="仿宋" w:hAnsi="仿宋"/>
          <w:b/>
          <w:sz w:val="32"/>
          <w:szCs w:val="32"/>
        </w:rPr>
        <w:br w:type="page"/>
      </w:r>
    </w:p>
    <w:p w:rsidR="00F438FB" w:rsidRDefault="00F438FB" w:rsidP="00F438FB">
      <w:pPr>
        <w:spacing w:line="540" w:lineRule="exact"/>
        <w:jc w:val="center"/>
        <w:rPr>
          <w:rFonts w:ascii="仿宋" w:eastAsia="仿宋" w:hAnsi="仿宋"/>
          <w:b/>
          <w:sz w:val="32"/>
          <w:szCs w:val="32"/>
        </w:rPr>
      </w:pPr>
    </w:p>
    <w:p w:rsidR="00F438FB" w:rsidRDefault="00F438FB" w:rsidP="00F438FB">
      <w:pPr>
        <w:spacing w:line="540" w:lineRule="exact"/>
        <w:jc w:val="center"/>
        <w:rPr>
          <w:rFonts w:ascii="仿宋" w:eastAsia="仿宋" w:hAnsi="仿宋"/>
          <w:b/>
          <w:sz w:val="32"/>
          <w:szCs w:val="32"/>
        </w:rPr>
      </w:pPr>
      <w:r w:rsidRPr="006311EC">
        <w:rPr>
          <w:rFonts w:ascii="仿宋" w:eastAsia="仿宋" w:hAnsi="仿宋" w:hint="eastAsia"/>
          <w:b/>
          <w:sz w:val="32"/>
          <w:szCs w:val="32"/>
        </w:rPr>
        <w:t>目录</w:t>
      </w:r>
    </w:p>
    <w:p w:rsidR="00F438FB" w:rsidRPr="006311EC" w:rsidRDefault="00F438FB" w:rsidP="00F438FB">
      <w:pPr>
        <w:spacing w:line="540" w:lineRule="exact"/>
        <w:jc w:val="center"/>
        <w:rPr>
          <w:rFonts w:ascii="仿宋" w:eastAsia="仿宋" w:hAnsi="仿宋"/>
          <w:b/>
          <w:sz w:val="32"/>
          <w:szCs w:val="32"/>
        </w:rPr>
      </w:pPr>
    </w:p>
    <w:p w:rsidR="00F438FB" w:rsidRPr="00842D3E" w:rsidRDefault="00F438FB" w:rsidP="00F438FB">
      <w:pPr>
        <w:pStyle w:val="af2"/>
        <w:numPr>
          <w:ilvl w:val="0"/>
          <w:numId w:val="4"/>
        </w:numPr>
        <w:spacing w:line="540" w:lineRule="exact"/>
        <w:ind w:firstLineChars="0"/>
        <w:rPr>
          <w:rFonts w:ascii="仿宋" w:eastAsia="仿宋" w:hAnsi="仿宋"/>
          <w:b/>
          <w:sz w:val="32"/>
          <w:szCs w:val="32"/>
        </w:rPr>
      </w:pPr>
      <w:r w:rsidRPr="00842D3E">
        <w:rPr>
          <w:rFonts w:ascii="仿宋" w:eastAsia="仿宋" w:hAnsi="仿宋" w:hint="eastAsia"/>
          <w:b/>
          <w:sz w:val="32"/>
          <w:szCs w:val="32"/>
        </w:rPr>
        <w:t>公司简介（含公司业绩）</w:t>
      </w:r>
    </w:p>
    <w:p w:rsidR="00F438FB" w:rsidRPr="006311EC" w:rsidRDefault="00F438FB" w:rsidP="00F438FB">
      <w:pPr>
        <w:spacing w:line="540" w:lineRule="exact"/>
        <w:ind w:firstLineChars="200" w:firstLine="643"/>
        <w:rPr>
          <w:rFonts w:ascii="仿宋" w:eastAsia="仿宋" w:hAnsi="仿宋"/>
          <w:b/>
          <w:sz w:val="32"/>
          <w:szCs w:val="32"/>
        </w:rPr>
      </w:pPr>
      <w:r w:rsidRPr="006311EC">
        <w:rPr>
          <w:rFonts w:ascii="仿宋" w:eastAsia="仿宋" w:hAnsi="仿宋" w:hint="eastAsia"/>
          <w:b/>
          <w:sz w:val="32"/>
          <w:szCs w:val="32"/>
        </w:rPr>
        <w:t>二、公司资质文件</w:t>
      </w:r>
    </w:p>
    <w:p w:rsidR="00F438FB" w:rsidRPr="006311EC" w:rsidRDefault="00F438FB" w:rsidP="00F438FB">
      <w:pPr>
        <w:spacing w:line="540" w:lineRule="exact"/>
        <w:ind w:firstLineChars="200" w:firstLine="643"/>
        <w:rPr>
          <w:rFonts w:ascii="仿宋" w:eastAsia="仿宋" w:hAnsi="仿宋"/>
          <w:b/>
          <w:sz w:val="32"/>
          <w:szCs w:val="32"/>
        </w:rPr>
      </w:pPr>
      <w:r w:rsidRPr="006311EC">
        <w:rPr>
          <w:rFonts w:ascii="仿宋" w:eastAsia="仿宋" w:hAnsi="仿宋" w:hint="eastAsia"/>
          <w:b/>
          <w:sz w:val="32"/>
          <w:szCs w:val="32"/>
        </w:rPr>
        <w:t>营业执照、税务登记证、授权书</w:t>
      </w:r>
      <w:r>
        <w:rPr>
          <w:rFonts w:ascii="仿宋" w:eastAsia="仿宋" w:hAnsi="仿宋" w:hint="eastAsia"/>
          <w:b/>
          <w:sz w:val="32"/>
          <w:szCs w:val="32"/>
        </w:rPr>
        <w:t>（代理）</w:t>
      </w:r>
      <w:r w:rsidRPr="006311EC">
        <w:rPr>
          <w:rFonts w:ascii="仿宋" w:eastAsia="仿宋" w:hAnsi="仿宋" w:hint="eastAsia"/>
          <w:b/>
          <w:sz w:val="32"/>
          <w:szCs w:val="32"/>
        </w:rPr>
        <w:t>等</w:t>
      </w:r>
    </w:p>
    <w:p w:rsidR="00F438FB" w:rsidRPr="006311EC" w:rsidRDefault="00F438FB" w:rsidP="00F438FB">
      <w:pPr>
        <w:spacing w:line="540" w:lineRule="exact"/>
        <w:ind w:firstLineChars="200" w:firstLine="643"/>
        <w:rPr>
          <w:rFonts w:ascii="仿宋" w:eastAsia="仿宋" w:hAnsi="仿宋"/>
          <w:b/>
          <w:sz w:val="32"/>
          <w:szCs w:val="32"/>
        </w:rPr>
      </w:pPr>
      <w:r w:rsidRPr="006311EC">
        <w:rPr>
          <w:rFonts w:ascii="仿宋" w:eastAsia="仿宋" w:hAnsi="仿宋" w:hint="eastAsia"/>
          <w:b/>
          <w:sz w:val="32"/>
          <w:szCs w:val="32"/>
        </w:rPr>
        <w:t>三、</w:t>
      </w:r>
      <w:r>
        <w:rPr>
          <w:rFonts w:ascii="仿宋" w:eastAsia="仿宋" w:hAnsi="仿宋" w:hint="eastAsia"/>
          <w:b/>
          <w:sz w:val="32"/>
          <w:szCs w:val="32"/>
        </w:rPr>
        <w:t>服务</w:t>
      </w:r>
      <w:r w:rsidRPr="006311EC">
        <w:rPr>
          <w:rFonts w:ascii="仿宋" w:eastAsia="仿宋" w:hAnsi="仿宋" w:hint="eastAsia"/>
          <w:b/>
          <w:sz w:val="32"/>
          <w:szCs w:val="32"/>
        </w:rPr>
        <w:t>方案</w:t>
      </w:r>
    </w:p>
    <w:p w:rsidR="00F438FB" w:rsidRPr="006311EC" w:rsidRDefault="00F438FB" w:rsidP="00F438FB">
      <w:pPr>
        <w:spacing w:line="540" w:lineRule="exact"/>
        <w:ind w:firstLineChars="200" w:firstLine="643"/>
        <w:rPr>
          <w:rFonts w:ascii="仿宋" w:eastAsia="仿宋" w:hAnsi="仿宋"/>
          <w:b/>
          <w:sz w:val="32"/>
          <w:szCs w:val="32"/>
        </w:rPr>
      </w:pPr>
      <w:r w:rsidRPr="006311EC">
        <w:rPr>
          <w:rFonts w:ascii="仿宋" w:eastAsia="仿宋" w:hAnsi="仿宋"/>
          <w:b/>
          <w:sz w:val="32"/>
          <w:szCs w:val="32"/>
        </w:rPr>
        <w:t>1</w:t>
      </w:r>
      <w:r w:rsidRPr="006311EC">
        <w:rPr>
          <w:rFonts w:ascii="仿宋" w:eastAsia="仿宋" w:hAnsi="仿宋" w:hint="eastAsia"/>
          <w:b/>
          <w:sz w:val="32"/>
          <w:szCs w:val="32"/>
        </w:rPr>
        <w:t>、项目概述</w:t>
      </w:r>
    </w:p>
    <w:p w:rsidR="00F438FB" w:rsidRPr="006311EC" w:rsidRDefault="00F438FB" w:rsidP="00F438FB">
      <w:pPr>
        <w:spacing w:line="540" w:lineRule="exact"/>
        <w:ind w:firstLineChars="200" w:firstLine="643"/>
        <w:rPr>
          <w:rFonts w:ascii="仿宋" w:eastAsia="仿宋" w:hAnsi="仿宋"/>
          <w:b/>
          <w:sz w:val="32"/>
          <w:szCs w:val="32"/>
        </w:rPr>
      </w:pPr>
      <w:r w:rsidRPr="006311EC">
        <w:rPr>
          <w:rFonts w:ascii="仿宋" w:eastAsia="仿宋" w:hAnsi="仿宋"/>
          <w:b/>
          <w:sz w:val="32"/>
          <w:szCs w:val="32"/>
        </w:rPr>
        <w:t>2</w:t>
      </w:r>
      <w:r w:rsidRPr="006311EC">
        <w:rPr>
          <w:rFonts w:ascii="仿宋" w:eastAsia="仿宋" w:hAnsi="仿宋" w:hint="eastAsia"/>
          <w:b/>
          <w:sz w:val="32"/>
          <w:szCs w:val="32"/>
        </w:rPr>
        <w:t>、服务内容</w:t>
      </w:r>
    </w:p>
    <w:p w:rsidR="00F438FB" w:rsidRPr="006311EC" w:rsidRDefault="00F438FB" w:rsidP="00F438FB">
      <w:pPr>
        <w:spacing w:line="540" w:lineRule="exact"/>
        <w:ind w:firstLineChars="200" w:firstLine="643"/>
        <w:rPr>
          <w:rFonts w:ascii="仿宋" w:eastAsia="仿宋" w:hAnsi="仿宋"/>
          <w:b/>
          <w:sz w:val="32"/>
          <w:szCs w:val="32"/>
        </w:rPr>
      </w:pPr>
      <w:r w:rsidRPr="006311EC">
        <w:rPr>
          <w:rFonts w:ascii="仿宋" w:eastAsia="仿宋" w:hAnsi="仿宋"/>
          <w:b/>
          <w:sz w:val="32"/>
          <w:szCs w:val="32"/>
        </w:rPr>
        <w:t>3</w:t>
      </w:r>
      <w:r w:rsidRPr="006311EC">
        <w:rPr>
          <w:rFonts w:ascii="仿宋" w:eastAsia="仿宋" w:hAnsi="仿宋" w:hint="eastAsia"/>
          <w:b/>
          <w:sz w:val="32"/>
          <w:szCs w:val="32"/>
        </w:rPr>
        <w:t>、实施方案</w:t>
      </w:r>
    </w:p>
    <w:p w:rsidR="00F438FB" w:rsidRDefault="00F438FB" w:rsidP="00F438FB">
      <w:pPr>
        <w:spacing w:line="540" w:lineRule="exact"/>
        <w:ind w:firstLineChars="200" w:firstLine="643"/>
        <w:rPr>
          <w:rFonts w:ascii="仿宋" w:eastAsia="仿宋" w:hAnsi="仿宋"/>
          <w:b/>
          <w:sz w:val="32"/>
          <w:szCs w:val="32"/>
        </w:rPr>
      </w:pPr>
      <w:r w:rsidRPr="006311EC">
        <w:rPr>
          <w:rFonts w:ascii="仿宋" w:eastAsia="仿宋" w:hAnsi="仿宋" w:hint="eastAsia"/>
          <w:b/>
          <w:sz w:val="32"/>
          <w:szCs w:val="32"/>
        </w:rPr>
        <w:t>四、商务报价（</w:t>
      </w:r>
      <w:r>
        <w:rPr>
          <w:rFonts w:ascii="仿宋" w:eastAsia="仿宋" w:hAnsi="仿宋" w:hint="eastAsia"/>
          <w:b/>
          <w:sz w:val="32"/>
          <w:szCs w:val="32"/>
        </w:rPr>
        <w:t>需分项报价，含一年质保期</w:t>
      </w:r>
      <w:r w:rsidRPr="006311EC">
        <w:rPr>
          <w:rFonts w:ascii="仿宋" w:eastAsia="仿宋" w:hAnsi="仿宋" w:hint="eastAsia"/>
          <w:b/>
          <w:sz w:val="32"/>
          <w:szCs w:val="32"/>
        </w:rPr>
        <w:t>）</w:t>
      </w:r>
    </w:p>
    <w:p w:rsidR="00F438FB" w:rsidRDefault="00F438FB">
      <w:pPr>
        <w:widowControl/>
        <w:adjustRightInd/>
        <w:spacing w:line="240" w:lineRule="auto"/>
        <w:textAlignment w:val="auto"/>
        <w:rPr>
          <w:rFonts w:ascii="仿宋" w:eastAsia="仿宋" w:hAnsi="仿宋"/>
          <w:b/>
          <w:sz w:val="32"/>
          <w:szCs w:val="32"/>
        </w:rPr>
      </w:pPr>
      <w:r>
        <w:rPr>
          <w:rFonts w:ascii="仿宋" w:eastAsia="仿宋" w:hAnsi="仿宋"/>
          <w:b/>
          <w:sz w:val="32"/>
          <w:szCs w:val="32"/>
        </w:rPr>
        <w:br w:type="page"/>
      </w:r>
    </w:p>
    <w:tbl>
      <w:tblPr>
        <w:tblW w:w="0" w:type="auto"/>
        <w:tblInd w:w="57" w:type="dxa"/>
        <w:tblBorders>
          <w:top w:val="single" w:sz="6" w:space="0" w:color="auto"/>
          <w:left w:val="single" w:sz="6" w:space="0" w:color="auto"/>
          <w:bottom w:val="single" w:sz="6" w:space="0" w:color="auto"/>
          <w:right w:val="single" w:sz="6" w:space="0" w:color="auto"/>
        </w:tblBorders>
        <w:tblLayout w:type="fixed"/>
        <w:tblCellMar>
          <w:left w:w="56" w:type="dxa"/>
          <w:right w:w="56" w:type="dxa"/>
        </w:tblCellMar>
        <w:tblLook w:val="04A0" w:firstRow="1" w:lastRow="0" w:firstColumn="1" w:lastColumn="0" w:noHBand="0" w:noVBand="1"/>
      </w:tblPr>
      <w:tblGrid>
        <w:gridCol w:w="1559"/>
        <w:gridCol w:w="1212"/>
        <w:gridCol w:w="348"/>
        <w:gridCol w:w="1416"/>
        <w:gridCol w:w="1985"/>
        <w:gridCol w:w="422"/>
        <w:gridCol w:w="450"/>
        <w:gridCol w:w="451"/>
        <w:gridCol w:w="236"/>
        <w:gridCol w:w="214"/>
        <w:gridCol w:w="346"/>
        <w:gridCol w:w="555"/>
        <w:gridCol w:w="451"/>
      </w:tblGrid>
      <w:tr w:rsidR="00714410">
        <w:trPr>
          <w:cantSplit/>
          <w:trHeight w:val="538"/>
        </w:trPr>
        <w:tc>
          <w:tcPr>
            <w:tcW w:w="2771" w:type="dxa"/>
            <w:gridSpan w:val="2"/>
            <w:vMerge w:val="restart"/>
            <w:tcBorders>
              <w:top w:val="single" w:sz="12" w:space="0" w:color="auto"/>
              <w:left w:val="single" w:sz="12" w:space="0" w:color="auto"/>
              <w:bottom w:val="single" w:sz="12" w:space="0" w:color="auto"/>
              <w:right w:val="single" w:sz="12" w:space="0" w:color="auto"/>
            </w:tcBorders>
            <w:vAlign w:val="center"/>
          </w:tcPr>
          <w:p w:rsidR="00714410" w:rsidRDefault="00714410">
            <w:pPr>
              <w:jc w:val="center"/>
              <w:rPr>
                <w:color w:val="000000"/>
              </w:rPr>
            </w:pPr>
          </w:p>
        </w:tc>
        <w:tc>
          <w:tcPr>
            <w:tcW w:w="4171" w:type="dxa"/>
            <w:gridSpan w:val="4"/>
            <w:vMerge w:val="restart"/>
            <w:tcBorders>
              <w:top w:val="single" w:sz="12" w:space="0" w:color="auto"/>
              <w:left w:val="single" w:sz="12" w:space="0" w:color="auto"/>
              <w:bottom w:val="single" w:sz="12" w:space="0" w:color="auto"/>
              <w:right w:val="single" w:sz="12" w:space="0" w:color="auto"/>
            </w:tcBorders>
            <w:vAlign w:val="center"/>
          </w:tcPr>
          <w:p w:rsidR="00714410" w:rsidRDefault="000B09F9">
            <w:pPr>
              <w:spacing w:line="320" w:lineRule="atLeast"/>
              <w:ind w:left="360" w:right="398"/>
              <w:jc w:val="center"/>
              <w:rPr>
                <w:rFonts w:ascii="宋体" w:hAnsi="宋体"/>
                <w:b/>
                <w:color w:val="000000"/>
                <w:sz w:val="21"/>
                <w:szCs w:val="21"/>
              </w:rPr>
            </w:pPr>
            <w:r>
              <w:rPr>
                <w:rFonts w:ascii="Arial" w:hAnsi="Arial" w:cs="Arial" w:hint="eastAsia"/>
                <w:b/>
                <w:color w:val="000000"/>
                <w:sz w:val="32"/>
              </w:rPr>
              <w:t>技术</w:t>
            </w:r>
            <w:r>
              <w:rPr>
                <w:rFonts w:ascii="Arial" w:hAnsi="Arial" w:cs="Arial"/>
                <w:b/>
                <w:color w:val="000000"/>
                <w:sz w:val="32"/>
              </w:rPr>
              <w:t>规格书</w:t>
            </w:r>
          </w:p>
        </w:tc>
        <w:tc>
          <w:tcPr>
            <w:tcW w:w="2703" w:type="dxa"/>
            <w:gridSpan w:val="7"/>
            <w:tcBorders>
              <w:top w:val="single" w:sz="12" w:space="0" w:color="auto"/>
              <w:left w:val="single" w:sz="12" w:space="0" w:color="auto"/>
              <w:bottom w:val="single" w:sz="8" w:space="0" w:color="auto"/>
              <w:right w:val="single" w:sz="12" w:space="0" w:color="auto"/>
            </w:tcBorders>
            <w:vAlign w:val="center"/>
          </w:tcPr>
          <w:p w:rsidR="00714410" w:rsidRDefault="000B09F9">
            <w:pPr>
              <w:rPr>
                <w:color w:val="000000"/>
                <w:sz w:val="21"/>
                <w:szCs w:val="21"/>
              </w:rPr>
            </w:pPr>
            <w:r>
              <w:rPr>
                <w:rFonts w:hint="eastAsia"/>
                <w:color w:val="000000"/>
                <w:sz w:val="21"/>
                <w:szCs w:val="21"/>
              </w:rPr>
              <w:t>项目号：</w:t>
            </w:r>
          </w:p>
        </w:tc>
      </w:tr>
      <w:tr w:rsidR="00714410">
        <w:trPr>
          <w:cantSplit/>
          <w:trHeight w:hRule="exact" w:val="427"/>
        </w:trPr>
        <w:tc>
          <w:tcPr>
            <w:tcW w:w="2771" w:type="dxa"/>
            <w:gridSpan w:val="2"/>
            <w:vMerge/>
            <w:tcBorders>
              <w:top w:val="single" w:sz="12" w:space="0" w:color="auto"/>
              <w:left w:val="single" w:sz="12" w:space="0" w:color="auto"/>
              <w:bottom w:val="single" w:sz="12" w:space="0" w:color="auto"/>
              <w:right w:val="single" w:sz="12" w:space="0" w:color="auto"/>
            </w:tcBorders>
            <w:vAlign w:val="center"/>
          </w:tcPr>
          <w:p w:rsidR="00714410" w:rsidRDefault="00714410">
            <w:pPr>
              <w:jc w:val="center"/>
              <w:rPr>
                <w:color w:val="000000"/>
              </w:rPr>
            </w:pPr>
          </w:p>
        </w:tc>
        <w:tc>
          <w:tcPr>
            <w:tcW w:w="4171" w:type="dxa"/>
            <w:gridSpan w:val="4"/>
            <w:vMerge/>
            <w:tcBorders>
              <w:top w:val="single" w:sz="12" w:space="0" w:color="auto"/>
              <w:left w:val="single" w:sz="12" w:space="0" w:color="auto"/>
              <w:bottom w:val="single" w:sz="12" w:space="0" w:color="auto"/>
              <w:right w:val="single" w:sz="12" w:space="0" w:color="auto"/>
            </w:tcBorders>
            <w:vAlign w:val="center"/>
          </w:tcPr>
          <w:p w:rsidR="00714410" w:rsidRDefault="00714410">
            <w:pPr>
              <w:spacing w:line="320" w:lineRule="atLeast"/>
              <w:ind w:left="360" w:right="398"/>
              <w:jc w:val="center"/>
              <w:rPr>
                <w:rFonts w:ascii="Arial" w:hAnsi="Arial" w:cs="Arial"/>
                <w:b/>
                <w:color w:val="000000"/>
                <w:sz w:val="32"/>
              </w:rPr>
            </w:pPr>
          </w:p>
        </w:tc>
        <w:tc>
          <w:tcPr>
            <w:tcW w:w="2703" w:type="dxa"/>
            <w:gridSpan w:val="7"/>
            <w:tcBorders>
              <w:top w:val="single" w:sz="12" w:space="0" w:color="auto"/>
              <w:left w:val="single" w:sz="12" w:space="0" w:color="auto"/>
              <w:bottom w:val="single" w:sz="8" w:space="0" w:color="auto"/>
              <w:right w:val="single" w:sz="12" w:space="0" w:color="auto"/>
            </w:tcBorders>
            <w:vAlign w:val="center"/>
          </w:tcPr>
          <w:p w:rsidR="00714410" w:rsidRDefault="000B09F9">
            <w:pPr>
              <w:rPr>
                <w:color w:val="000000"/>
                <w:sz w:val="21"/>
                <w:szCs w:val="21"/>
              </w:rPr>
            </w:pPr>
            <w:r>
              <w:rPr>
                <w:rFonts w:hint="eastAsia"/>
                <w:color w:val="000000"/>
                <w:sz w:val="21"/>
                <w:szCs w:val="21"/>
              </w:rPr>
              <w:t>文件号</w:t>
            </w:r>
            <w:r>
              <w:rPr>
                <w:color w:val="000000"/>
                <w:sz w:val="21"/>
                <w:szCs w:val="21"/>
              </w:rPr>
              <w:t>：</w:t>
            </w:r>
          </w:p>
        </w:tc>
      </w:tr>
      <w:tr w:rsidR="00714410">
        <w:trPr>
          <w:cantSplit/>
          <w:trHeight w:val="647"/>
        </w:trPr>
        <w:tc>
          <w:tcPr>
            <w:tcW w:w="2771" w:type="dxa"/>
            <w:gridSpan w:val="2"/>
            <w:vMerge/>
            <w:tcBorders>
              <w:top w:val="single" w:sz="12" w:space="0" w:color="auto"/>
              <w:left w:val="single" w:sz="12" w:space="0" w:color="auto"/>
              <w:bottom w:val="single" w:sz="12" w:space="0" w:color="auto"/>
              <w:right w:val="single" w:sz="12" w:space="0" w:color="auto"/>
            </w:tcBorders>
            <w:vAlign w:val="center"/>
          </w:tcPr>
          <w:p w:rsidR="00714410" w:rsidRDefault="00714410">
            <w:pPr>
              <w:ind w:left="360" w:right="398"/>
              <w:jc w:val="both"/>
              <w:rPr>
                <w:rFonts w:ascii="宋体" w:hAnsi="宋体"/>
                <w:color w:val="000000"/>
                <w:position w:val="6"/>
                <w:sz w:val="21"/>
                <w:szCs w:val="21"/>
              </w:rPr>
            </w:pPr>
          </w:p>
        </w:tc>
        <w:tc>
          <w:tcPr>
            <w:tcW w:w="4171" w:type="dxa"/>
            <w:gridSpan w:val="4"/>
            <w:vMerge w:val="restart"/>
            <w:tcBorders>
              <w:top w:val="single" w:sz="12" w:space="0" w:color="auto"/>
              <w:left w:val="single" w:sz="12" w:space="0" w:color="auto"/>
              <w:bottom w:val="single" w:sz="12" w:space="0" w:color="auto"/>
              <w:right w:val="single" w:sz="12" w:space="0" w:color="auto"/>
            </w:tcBorders>
            <w:vAlign w:val="center"/>
          </w:tcPr>
          <w:p w:rsidR="00714410" w:rsidRPr="005A06AD" w:rsidRDefault="005A06AD">
            <w:pPr>
              <w:jc w:val="center"/>
              <w:rPr>
                <w:rFonts w:ascii="宋体"/>
                <w:b/>
                <w:color w:val="000000"/>
                <w:szCs w:val="28"/>
              </w:rPr>
            </w:pPr>
            <w:r w:rsidRPr="005A06AD">
              <w:rPr>
                <w:rFonts w:ascii="宋体" w:hint="eastAsia"/>
                <w:b/>
                <w:color w:val="000000"/>
                <w:szCs w:val="28"/>
              </w:rPr>
              <w:t>中</w:t>
            </w:r>
            <w:r w:rsidR="000B09F9" w:rsidRPr="005A06AD">
              <w:rPr>
                <w:rFonts w:ascii="宋体"/>
                <w:b/>
                <w:color w:val="000000"/>
                <w:szCs w:val="28"/>
              </w:rPr>
              <w:t>石化石油</w:t>
            </w:r>
            <w:r w:rsidR="000B09F9" w:rsidRPr="005A06AD">
              <w:rPr>
                <w:rFonts w:ascii="宋体" w:hint="eastAsia"/>
                <w:b/>
                <w:color w:val="000000"/>
                <w:szCs w:val="28"/>
              </w:rPr>
              <w:t>物探技术</w:t>
            </w:r>
            <w:r w:rsidR="000B09F9" w:rsidRPr="005A06AD">
              <w:rPr>
                <w:rFonts w:ascii="宋体"/>
                <w:b/>
                <w:color w:val="000000"/>
                <w:szCs w:val="28"/>
              </w:rPr>
              <w:t>研究院</w:t>
            </w:r>
            <w:r w:rsidRPr="005A06AD">
              <w:rPr>
                <w:rFonts w:ascii="宋体" w:hint="eastAsia"/>
                <w:b/>
                <w:color w:val="000000"/>
                <w:szCs w:val="28"/>
              </w:rPr>
              <w:t>有限公司</w:t>
            </w:r>
          </w:p>
          <w:p w:rsidR="00714410" w:rsidRDefault="005A06AD">
            <w:pPr>
              <w:spacing w:line="320" w:lineRule="atLeast"/>
              <w:jc w:val="center"/>
              <w:rPr>
                <w:rFonts w:ascii="宋体"/>
                <w:b/>
                <w:color w:val="000000"/>
                <w:sz w:val="28"/>
                <w:szCs w:val="28"/>
              </w:rPr>
            </w:pPr>
            <w:r w:rsidRPr="005A06AD">
              <w:rPr>
                <w:rFonts w:ascii="宋体" w:hint="eastAsia"/>
                <w:b/>
                <w:color w:val="000000"/>
                <w:sz w:val="21"/>
                <w:szCs w:val="28"/>
              </w:rPr>
              <w:t>2022年物探</w:t>
            </w:r>
            <w:proofErr w:type="gramStart"/>
            <w:r w:rsidRPr="005A06AD">
              <w:rPr>
                <w:rFonts w:ascii="宋体" w:hint="eastAsia"/>
                <w:b/>
                <w:color w:val="000000"/>
                <w:sz w:val="21"/>
                <w:szCs w:val="28"/>
              </w:rPr>
              <w:t>院网络</w:t>
            </w:r>
            <w:proofErr w:type="gramEnd"/>
            <w:r w:rsidRPr="005A06AD">
              <w:rPr>
                <w:rFonts w:ascii="宋体" w:hint="eastAsia"/>
                <w:b/>
                <w:color w:val="000000"/>
                <w:sz w:val="21"/>
                <w:szCs w:val="28"/>
              </w:rPr>
              <w:t>间和监控室场地改造升级</w:t>
            </w:r>
          </w:p>
        </w:tc>
        <w:tc>
          <w:tcPr>
            <w:tcW w:w="2703" w:type="dxa"/>
            <w:gridSpan w:val="7"/>
            <w:tcBorders>
              <w:top w:val="single" w:sz="8" w:space="0" w:color="auto"/>
              <w:left w:val="single" w:sz="12" w:space="0" w:color="auto"/>
              <w:bottom w:val="single" w:sz="8" w:space="0" w:color="auto"/>
              <w:right w:val="single" w:sz="12" w:space="0" w:color="auto"/>
            </w:tcBorders>
            <w:vAlign w:val="center"/>
          </w:tcPr>
          <w:p w:rsidR="00714410" w:rsidRDefault="00714410">
            <w:pPr>
              <w:ind w:rightChars="-4" w:right="-10" w:firstLineChars="100" w:firstLine="210"/>
              <w:rPr>
                <w:color w:val="000000"/>
                <w:sz w:val="21"/>
                <w:szCs w:val="18"/>
              </w:rPr>
            </w:pPr>
          </w:p>
        </w:tc>
      </w:tr>
      <w:tr w:rsidR="00714410">
        <w:trPr>
          <w:cantSplit/>
          <w:trHeight w:hRule="exact" w:val="455"/>
        </w:trPr>
        <w:tc>
          <w:tcPr>
            <w:tcW w:w="2771" w:type="dxa"/>
            <w:gridSpan w:val="2"/>
            <w:vMerge/>
            <w:tcBorders>
              <w:top w:val="single" w:sz="12" w:space="0" w:color="auto"/>
              <w:left w:val="single" w:sz="12" w:space="0" w:color="auto"/>
              <w:bottom w:val="single" w:sz="12" w:space="0" w:color="auto"/>
              <w:right w:val="single" w:sz="12" w:space="0" w:color="auto"/>
            </w:tcBorders>
          </w:tcPr>
          <w:p w:rsidR="00714410" w:rsidRDefault="00714410">
            <w:pPr>
              <w:ind w:left="360" w:right="398"/>
              <w:jc w:val="both"/>
              <w:rPr>
                <w:rFonts w:ascii="宋体" w:hAnsi="宋体"/>
                <w:color w:val="000000"/>
                <w:sz w:val="21"/>
                <w:szCs w:val="21"/>
              </w:rPr>
            </w:pPr>
          </w:p>
        </w:tc>
        <w:tc>
          <w:tcPr>
            <w:tcW w:w="4171" w:type="dxa"/>
            <w:gridSpan w:val="4"/>
            <w:vMerge/>
            <w:tcBorders>
              <w:top w:val="single" w:sz="12" w:space="0" w:color="auto"/>
              <w:left w:val="single" w:sz="12" w:space="0" w:color="auto"/>
              <w:bottom w:val="single" w:sz="12" w:space="0" w:color="auto"/>
              <w:right w:val="single" w:sz="12" w:space="0" w:color="auto"/>
            </w:tcBorders>
            <w:vAlign w:val="center"/>
          </w:tcPr>
          <w:p w:rsidR="00714410" w:rsidRDefault="00714410">
            <w:pPr>
              <w:ind w:left="360" w:right="398"/>
              <w:jc w:val="both"/>
              <w:rPr>
                <w:rFonts w:ascii="宋体" w:hAnsi="宋体"/>
                <w:b/>
                <w:color w:val="000000"/>
                <w:sz w:val="21"/>
                <w:szCs w:val="21"/>
              </w:rPr>
            </w:pPr>
          </w:p>
        </w:tc>
        <w:tc>
          <w:tcPr>
            <w:tcW w:w="450" w:type="dxa"/>
            <w:tcBorders>
              <w:top w:val="single" w:sz="8" w:space="0" w:color="auto"/>
              <w:left w:val="single" w:sz="12" w:space="0" w:color="auto"/>
              <w:bottom w:val="single" w:sz="12" w:space="0" w:color="auto"/>
              <w:right w:val="nil"/>
            </w:tcBorders>
            <w:vAlign w:val="center"/>
          </w:tcPr>
          <w:p w:rsidR="00714410" w:rsidRDefault="000B09F9">
            <w:pPr>
              <w:jc w:val="center"/>
              <w:rPr>
                <w:color w:val="000000"/>
                <w:sz w:val="21"/>
                <w:szCs w:val="21"/>
              </w:rPr>
            </w:pPr>
            <w:r>
              <w:rPr>
                <w:rFonts w:hint="eastAsia"/>
                <w:color w:val="000000"/>
                <w:sz w:val="21"/>
                <w:szCs w:val="21"/>
              </w:rPr>
              <w:t>第</w:t>
            </w:r>
          </w:p>
        </w:tc>
        <w:tc>
          <w:tcPr>
            <w:tcW w:w="451" w:type="dxa"/>
            <w:tcBorders>
              <w:top w:val="single" w:sz="8" w:space="0" w:color="auto"/>
              <w:left w:val="nil"/>
              <w:bottom w:val="single" w:sz="12" w:space="0" w:color="auto"/>
              <w:right w:val="nil"/>
            </w:tcBorders>
            <w:vAlign w:val="center"/>
          </w:tcPr>
          <w:p w:rsidR="00714410" w:rsidRDefault="000B09F9">
            <w:pPr>
              <w:jc w:val="center"/>
              <w:rPr>
                <w:rFonts w:ascii="宋体" w:hAnsi="宋体"/>
                <w:color w:val="000000"/>
                <w:sz w:val="21"/>
                <w:szCs w:val="21"/>
              </w:rPr>
            </w:pPr>
            <w:r>
              <w:rPr>
                <w:rFonts w:ascii="宋体" w:hAnsi="宋体" w:hint="eastAsia"/>
                <w:color w:val="000000"/>
                <w:sz w:val="21"/>
                <w:szCs w:val="21"/>
              </w:rPr>
              <w:t>1</w:t>
            </w:r>
          </w:p>
        </w:tc>
        <w:tc>
          <w:tcPr>
            <w:tcW w:w="450" w:type="dxa"/>
            <w:gridSpan w:val="2"/>
            <w:tcBorders>
              <w:top w:val="single" w:sz="8" w:space="0" w:color="auto"/>
              <w:left w:val="nil"/>
              <w:bottom w:val="single" w:sz="12" w:space="0" w:color="auto"/>
              <w:right w:val="single" w:sz="8" w:space="0" w:color="auto"/>
            </w:tcBorders>
            <w:vAlign w:val="center"/>
          </w:tcPr>
          <w:p w:rsidR="00714410" w:rsidRDefault="000B09F9">
            <w:pPr>
              <w:jc w:val="center"/>
              <w:rPr>
                <w:rFonts w:ascii="宋体" w:hAnsi="宋体"/>
                <w:color w:val="000000"/>
                <w:sz w:val="21"/>
                <w:szCs w:val="21"/>
              </w:rPr>
            </w:pPr>
            <w:r>
              <w:rPr>
                <w:rFonts w:ascii="宋体" w:hAnsi="宋体" w:hint="eastAsia"/>
                <w:color w:val="000000"/>
                <w:sz w:val="21"/>
                <w:szCs w:val="21"/>
              </w:rPr>
              <w:t>页</w:t>
            </w:r>
          </w:p>
        </w:tc>
        <w:tc>
          <w:tcPr>
            <w:tcW w:w="346" w:type="dxa"/>
            <w:tcBorders>
              <w:top w:val="single" w:sz="8" w:space="0" w:color="auto"/>
              <w:left w:val="single" w:sz="8" w:space="0" w:color="auto"/>
              <w:bottom w:val="single" w:sz="12" w:space="0" w:color="auto"/>
              <w:right w:val="nil"/>
            </w:tcBorders>
            <w:vAlign w:val="center"/>
          </w:tcPr>
          <w:p w:rsidR="00714410" w:rsidRDefault="000B09F9">
            <w:pPr>
              <w:jc w:val="center"/>
              <w:rPr>
                <w:rFonts w:ascii="宋体" w:hAnsi="宋体"/>
                <w:color w:val="000000"/>
                <w:sz w:val="21"/>
                <w:szCs w:val="21"/>
              </w:rPr>
            </w:pPr>
            <w:r>
              <w:rPr>
                <w:rFonts w:ascii="宋体" w:hAnsi="宋体" w:hint="eastAsia"/>
                <w:color w:val="000000"/>
                <w:sz w:val="21"/>
                <w:szCs w:val="21"/>
              </w:rPr>
              <w:t>共</w:t>
            </w:r>
          </w:p>
        </w:tc>
        <w:tc>
          <w:tcPr>
            <w:tcW w:w="555" w:type="dxa"/>
            <w:tcBorders>
              <w:top w:val="single" w:sz="8" w:space="0" w:color="auto"/>
              <w:left w:val="nil"/>
              <w:bottom w:val="single" w:sz="12" w:space="0" w:color="auto"/>
              <w:right w:val="nil"/>
            </w:tcBorders>
            <w:vAlign w:val="center"/>
          </w:tcPr>
          <w:p w:rsidR="00714410" w:rsidRDefault="000B09F9">
            <w:pPr>
              <w:jc w:val="center"/>
              <w:rPr>
                <w:rFonts w:ascii="宋体" w:hAnsi="宋体"/>
                <w:color w:val="000000"/>
                <w:sz w:val="21"/>
                <w:szCs w:val="21"/>
              </w:rPr>
            </w:pPr>
            <w:r>
              <w:rPr>
                <w:rFonts w:ascii="宋体" w:hAnsi="宋体" w:hint="eastAsia"/>
                <w:color w:val="000000"/>
                <w:sz w:val="21"/>
                <w:szCs w:val="21"/>
              </w:rPr>
              <w:t>16</w:t>
            </w:r>
          </w:p>
        </w:tc>
        <w:tc>
          <w:tcPr>
            <w:tcW w:w="451" w:type="dxa"/>
            <w:tcBorders>
              <w:top w:val="single" w:sz="8" w:space="0" w:color="auto"/>
              <w:left w:val="nil"/>
              <w:bottom w:val="single" w:sz="12" w:space="0" w:color="auto"/>
              <w:right w:val="single" w:sz="12" w:space="0" w:color="auto"/>
            </w:tcBorders>
            <w:vAlign w:val="center"/>
          </w:tcPr>
          <w:p w:rsidR="00714410" w:rsidRDefault="000B09F9">
            <w:pPr>
              <w:jc w:val="center"/>
              <w:rPr>
                <w:color w:val="000000"/>
                <w:sz w:val="21"/>
                <w:szCs w:val="21"/>
              </w:rPr>
            </w:pPr>
            <w:r>
              <w:rPr>
                <w:rFonts w:hint="eastAsia"/>
                <w:color w:val="000000"/>
                <w:sz w:val="21"/>
                <w:szCs w:val="21"/>
              </w:rPr>
              <w:t>页</w:t>
            </w:r>
          </w:p>
        </w:tc>
      </w:tr>
      <w:tr w:rsidR="00714410">
        <w:trPr>
          <w:cantSplit/>
          <w:trHeight w:hRule="exact" w:val="400"/>
        </w:trPr>
        <w:tc>
          <w:tcPr>
            <w:tcW w:w="9645" w:type="dxa"/>
            <w:gridSpan w:val="13"/>
            <w:tcBorders>
              <w:top w:val="single" w:sz="12" w:space="0" w:color="auto"/>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rPr>
                <w:rFonts w:ascii="宋体" w:hAnsi="宋体"/>
                <w:b/>
                <w:color w:val="000000"/>
                <w:sz w:val="21"/>
                <w:szCs w:val="21"/>
              </w:rPr>
            </w:pPr>
          </w:p>
        </w:tc>
      </w:tr>
      <w:tr w:rsidR="00714410">
        <w:trPr>
          <w:cantSplit/>
          <w:trHeight w:hRule="exact" w:val="1560"/>
        </w:trPr>
        <w:tc>
          <w:tcPr>
            <w:tcW w:w="9645" w:type="dxa"/>
            <w:gridSpan w:val="13"/>
            <w:tcBorders>
              <w:top w:val="nil"/>
              <w:left w:val="single" w:sz="12" w:space="0" w:color="auto"/>
              <w:bottom w:val="nil"/>
              <w:right w:val="single" w:sz="12" w:space="0" w:color="auto"/>
            </w:tcBorders>
            <w:vAlign w:val="center"/>
          </w:tcPr>
          <w:p w:rsidR="00714410" w:rsidRDefault="000B09F9">
            <w:pPr>
              <w:spacing w:line="320" w:lineRule="atLeast"/>
              <w:ind w:left="360" w:right="398"/>
              <w:jc w:val="center"/>
              <w:rPr>
                <w:rFonts w:ascii="宋体" w:hAnsi="宋体"/>
                <w:b/>
                <w:color w:val="000000"/>
                <w:sz w:val="72"/>
                <w:szCs w:val="72"/>
              </w:rPr>
            </w:pPr>
            <w:r>
              <w:rPr>
                <w:rFonts w:ascii="宋体" w:hAnsi="宋体" w:hint="eastAsia"/>
                <w:b/>
                <w:color w:val="000000"/>
                <w:sz w:val="72"/>
                <w:szCs w:val="72"/>
              </w:rPr>
              <w:t>技术规格书</w:t>
            </w: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b/>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b/>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b/>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b/>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b/>
                <w:color w:val="000000"/>
                <w:sz w:val="21"/>
                <w:szCs w:val="21"/>
              </w:rPr>
            </w:pPr>
          </w:p>
          <w:p w:rsidR="00714410" w:rsidRDefault="00714410">
            <w:pPr>
              <w:ind w:left="360" w:right="398"/>
              <w:jc w:val="both"/>
              <w:rPr>
                <w:rFonts w:ascii="宋体" w:hAnsi="宋体"/>
                <w:b/>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400"/>
        </w:trPr>
        <w:tc>
          <w:tcPr>
            <w:tcW w:w="9645" w:type="dxa"/>
            <w:gridSpan w:val="13"/>
            <w:tcBorders>
              <w:top w:val="nil"/>
              <w:left w:val="single" w:sz="12" w:space="0" w:color="auto"/>
              <w:bottom w:val="nil"/>
              <w:right w:val="single" w:sz="12" w:space="0" w:color="auto"/>
            </w:tcBorders>
          </w:tcPr>
          <w:p w:rsidR="00714410" w:rsidRDefault="00714410">
            <w:pPr>
              <w:ind w:left="360" w:right="398"/>
              <w:jc w:val="both"/>
              <w:rPr>
                <w:rFonts w:ascii="宋体" w:hAnsi="宋体"/>
                <w:color w:val="000000"/>
                <w:sz w:val="21"/>
                <w:szCs w:val="21"/>
              </w:rPr>
            </w:pPr>
          </w:p>
        </w:tc>
      </w:tr>
      <w:tr w:rsidR="00714410">
        <w:trPr>
          <w:cantSplit/>
          <w:trHeight w:hRule="exact" w:val="80"/>
        </w:trPr>
        <w:tc>
          <w:tcPr>
            <w:tcW w:w="9645" w:type="dxa"/>
            <w:gridSpan w:val="13"/>
            <w:tcBorders>
              <w:top w:val="nil"/>
              <w:left w:val="single" w:sz="12" w:space="0" w:color="auto"/>
              <w:bottom w:val="nil"/>
              <w:right w:val="single" w:sz="12" w:space="0" w:color="auto"/>
            </w:tcBorders>
          </w:tcPr>
          <w:p w:rsidR="00714410" w:rsidRDefault="00714410">
            <w:pPr>
              <w:ind w:right="398"/>
              <w:jc w:val="both"/>
              <w:rPr>
                <w:rFonts w:ascii="宋体" w:hAnsi="宋体"/>
                <w:color w:val="000000"/>
                <w:sz w:val="21"/>
                <w:szCs w:val="21"/>
              </w:rPr>
            </w:pPr>
          </w:p>
        </w:tc>
      </w:tr>
      <w:tr w:rsidR="00714410">
        <w:trPr>
          <w:cantSplit/>
          <w:trHeight w:hRule="exact" w:val="80"/>
        </w:trPr>
        <w:tc>
          <w:tcPr>
            <w:tcW w:w="9645" w:type="dxa"/>
            <w:gridSpan w:val="13"/>
            <w:tcBorders>
              <w:top w:val="nil"/>
              <w:left w:val="single" w:sz="12" w:space="0" w:color="auto"/>
              <w:bottom w:val="single" w:sz="12" w:space="0" w:color="auto"/>
              <w:right w:val="single" w:sz="12" w:space="0" w:color="auto"/>
            </w:tcBorders>
          </w:tcPr>
          <w:p w:rsidR="00714410" w:rsidRDefault="00714410">
            <w:pPr>
              <w:ind w:right="398"/>
              <w:jc w:val="both"/>
              <w:rPr>
                <w:rFonts w:ascii="宋体" w:hAnsi="宋体"/>
                <w:color w:val="000000"/>
                <w:sz w:val="21"/>
                <w:szCs w:val="21"/>
              </w:rPr>
            </w:pPr>
          </w:p>
        </w:tc>
      </w:tr>
      <w:tr w:rsidR="00714410">
        <w:trPr>
          <w:cantSplit/>
          <w:trHeight w:hRule="exact" w:val="400"/>
        </w:trPr>
        <w:tc>
          <w:tcPr>
            <w:tcW w:w="1559" w:type="dxa"/>
            <w:tcBorders>
              <w:top w:val="single" w:sz="12" w:space="0" w:color="auto"/>
              <w:left w:val="single" w:sz="12" w:space="0" w:color="auto"/>
              <w:bottom w:val="single" w:sz="8" w:space="0" w:color="auto"/>
              <w:right w:val="single" w:sz="2" w:space="0" w:color="auto"/>
            </w:tcBorders>
            <w:vAlign w:val="center"/>
          </w:tcPr>
          <w:p w:rsidR="00714410" w:rsidRDefault="000B09F9">
            <w:pPr>
              <w:jc w:val="center"/>
              <w:rPr>
                <w:color w:val="000000"/>
                <w:szCs w:val="21"/>
              </w:rPr>
            </w:pPr>
            <w:r>
              <w:rPr>
                <w:rFonts w:hint="eastAsia"/>
                <w:color w:val="000000"/>
                <w:szCs w:val="21"/>
              </w:rPr>
              <w:t>编制</w:t>
            </w:r>
          </w:p>
        </w:tc>
        <w:tc>
          <w:tcPr>
            <w:tcW w:w="1560" w:type="dxa"/>
            <w:gridSpan w:val="2"/>
            <w:tcBorders>
              <w:top w:val="single" w:sz="12" w:space="0" w:color="auto"/>
              <w:left w:val="single" w:sz="2" w:space="0" w:color="auto"/>
              <w:bottom w:val="single" w:sz="8" w:space="0" w:color="auto"/>
              <w:right w:val="single" w:sz="2" w:space="0" w:color="auto"/>
            </w:tcBorders>
            <w:vAlign w:val="center"/>
          </w:tcPr>
          <w:p w:rsidR="00714410" w:rsidRDefault="000B09F9">
            <w:pPr>
              <w:jc w:val="center"/>
              <w:rPr>
                <w:color w:val="000000"/>
                <w:szCs w:val="21"/>
              </w:rPr>
            </w:pPr>
            <w:r>
              <w:rPr>
                <w:rFonts w:hint="eastAsia"/>
                <w:color w:val="000000"/>
                <w:szCs w:val="21"/>
              </w:rPr>
              <w:t>校对</w:t>
            </w:r>
          </w:p>
        </w:tc>
        <w:tc>
          <w:tcPr>
            <w:tcW w:w="1416" w:type="dxa"/>
            <w:tcBorders>
              <w:top w:val="single" w:sz="12" w:space="0" w:color="auto"/>
              <w:left w:val="single" w:sz="2" w:space="0" w:color="auto"/>
              <w:bottom w:val="single" w:sz="8" w:space="0" w:color="auto"/>
              <w:right w:val="single" w:sz="2" w:space="0" w:color="auto"/>
            </w:tcBorders>
            <w:vAlign w:val="center"/>
          </w:tcPr>
          <w:p w:rsidR="00714410" w:rsidRDefault="000B09F9">
            <w:pPr>
              <w:jc w:val="center"/>
              <w:rPr>
                <w:color w:val="000000"/>
                <w:szCs w:val="21"/>
              </w:rPr>
            </w:pPr>
            <w:r>
              <w:rPr>
                <w:rFonts w:hint="eastAsia"/>
                <w:color w:val="000000"/>
                <w:szCs w:val="21"/>
              </w:rPr>
              <w:t>审核</w:t>
            </w:r>
          </w:p>
        </w:tc>
        <w:tc>
          <w:tcPr>
            <w:tcW w:w="1985" w:type="dxa"/>
            <w:tcBorders>
              <w:top w:val="single" w:sz="12" w:space="0" w:color="auto"/>
              <w:left w:val="single" w:sz="2" w:space="0" w:color="auto"/>
              <w:bottom w:val="single" w:sz="8" w:space="0" w:color="auto"/>
              <w:right w:val="single" w:sz="2" w:space="0" w:color="auto"/>
            </w:tcBorders>
            <w:vAlign w:val="center"/>
          </w:tcPr>
          <w:p w:rsidR="00714410" w:rsidRDefault="000B09F9">
            <w:pPr>
              <w:jc w:val="center"/>
              <w:rPr>
                <w:color w:val="000000"/>
                <w:szCs w:val="21"/>
              </w:rPr>
            </w:pPr>
            <w:r>
              <w:rPr>
                <w:rFonts w:hint="eastAsia"/>
                <w:color w:val="000000"/>
                <w:szCs w:val="21"/>
              </w:rPr>
              <w:t>审定</w:t>
            </w:r>
          </w:p>
        </w:tc>
        <w:tc>
          <w:tcPr>
            <w:tcW w:w="1559" w:type="dxa"/>
            <w:gridSpan w:val="4"/>
            <w:tcBorders>
              <w:top w:val="single" w:sz="12" w:space="0" w:color="auto"/>
              <w:left w:val="single" w:sz="2" w:space="0" w:color="auto"/>
              <w:bottom w:val="single" w:sz="8" w:space="0" w:color="auto"/>
              <w:right w:val="single" w:sz="2" w:space="0" w:color="auto"/>
            </w:tcBorders>
            <w:vAlign w:val="center"/>
          </w:tcPr>
          <w:p w:rsidR="00714410" w:rsidRDefault="000B09F9">
            <w:pPr>
              <w:jc w:val="center"/>
              <w:rPr>
                <w:color w:val="000000"/>
                <w:szCs w:val="21"/>
              </w:rPr>
            </w:pPr>
            <w:r>
              <w:rPr>
                <w:rFonts w:hint="eastAsia"/>
                <w:color w:val="000000"/>
                <w:szCs w:val="21"/>
              </w:rPr>
              <w:t>核准</w:t>
            </w:r>
          </w:p>
        </w:tc>
        <w:tc>
          <w:tcPr>
            <w:tcW w:w="1566" w:type="dxa"/>
            <w:gridSpan w:val="4"/>
            <w:tcBorders>
              <w:top w:val="single" w:sz="12" w:space="0" w:color="auto"/>
              <w:left w:val="single" w:sz="2" w:space="0" w:color="auto"/>
              <w:bottom w:val="single" w:sz="8" w:space="0" w:color="auto"/>
              <w:right w:val="single" w:sz="12" w:space="0" w:color="auto"/>
            </w:tcBorders>
            <w:vAlign w:val="center"/>
          </w:tcPr>
          <w:p w:rsidR="00714410" w:rsidRDefault="00714410">
            <w:pPr>
              <w:jc w:val="center"/>
              <w:rPr>
                <w:color w:val="000000"/>
                <w:sz w:val="21"/>
                <w:szCs w:val="21"/>
              </w:rPr>
            </w:pPr>
          </w:p>
        </w:tc>
      </w:tr>
      <w:tr w:rsidR="00714410">
        <w:trPr>
          <w:cantSplit/>
          <w:trHeight w:hRule="exact" w:val="400"/>
        </w:trPr>
        <w:tc>
          <w:tcPr>
            <w:tcW w:w="1559" w:type="dxa"/>
            <w:tcBorders>
              <w:top w:val="single" w:sz="8" w:space="0" w:color="auto"/>
              <w:left w:val="single" w:sz="12" w:space="0" w:color="auto"/>
              <w:bottom w:val="single" w:sz="12" w:space="0" w:color="auto"/>
              <w:right w:val="single" w:sz="8" w:space="0" w:color="auto"/>
            </w:tcBorders>
            <w:vAlign w:val="center"/>
          </w:tcPr>
          <w:p w:rsidR="00714410" w:rsidRDefault="00714410">
            <w:pPr>
              <w:jc w:val="center"/>
              <w:rPr>
                <w:color w:val="000000"/>
                <w:sz w:val="21"/>
                <w:szCs w:val="21"/>
              </w:rPr>
            </w:pPr>
          </w:p>
        </w:tc>
        <w:tc>
          <w:tcPr>
            <w:tcW w:w="1560" w:type="dxa"/>
            <w:gridSpan w:val="2"/>
            <w:tcBorders>
              <w:top w:val="single" w:sz="8" w:space="0" w:color="auto"/>
              <w:left w:val="single" w:sz="8" w:space="0" w:color="auto"/>
              <w:bottom w:val="single" w:sz="12" w:space="0" w:color="auto"/>
              <w:right w:val="single" w:sz="8" w:space="0" w:color="auto"/>
            </w:tcBorders>
            <w:vAlign w:val="center"/>
          </w:tcPr>
          <w:p w:rsidR="00714410" w:rsidRDefault="00714410">
            <w:pPr>
              <w:jc w:val="center"/>
              <w:rPr>
                <w:color w:val="000000"/>
                <w:sz w:val="21"/>
                <w:szCs w:val="21"/>
              </w:rPr>
            </w:pPr>
          </w:p>
        </w:tc>
        <w:tc>
          <w:tcPr>
            <w:tcW w:w="1416" w:type="dxa"/>
            <w:tcBorders>
              <w:top w:val="single" w:sz="8" w:space="0" w:color="auto"/>
              <w:left w:val="single" w:sz="8" w:space="0" w:color="auto"/>
              <w:bottom w:val="single" w:sz="12" w:space="0" w:color="auto"/>
              <w:right w:val="single" w:sz="8" w:space="0" w:color="auto"/>
            </w:tcBorders>
            <w:vAlign w:val="center"/>
          </w:tcPr>
          <w:p w:rsidR="00714410" w:rsidRDefault="00714410">
            <w:pPr>
              <w:jc w:val="center"/>
              <w:rPr>
                <w:color w:val="000000"/>
                <w:sz w:val="21"/>
                <w:szCs w:val="21"/>
              </w:rPr>
            </w:pPr>
          </w:p>
        </w:tc>
        <w:tc>
          <w:tcPr>
            <w:tcW w:w="1985" w:type="dxa"/>
            <w:tcBorders>
              <w:top w:val="single" w:sz="8" w:space="0" w:color="auto"/>
              <w:left w:val="single" w:sz="8" w:space="0" w:color="auto"/>
              <w:bottom w:val="single" w:sz="12" w:space="0" w:color="auto"/>
              <w:right w:val="single" w:sz="8" w:space="0" w:color="auto"/>
            </w:tcBorders>
            <w:vAlign w:val="center"/>
          </w:tcPr>
          <w:p w:rsidR="00714410" w:rsidRDefault="00714410">
            <w:pPr>
              <w:jc w:val="center"/>
              <w:rPr>
                <w:color w:val="000000"/>
                <w:sz w:val="21"/>
                <w:szCs w:val="21"/>
              </w:rPr>
            </w:pPr>
          </w:p>
        </w:tc>
        <w:tc>
          <w:tcPr>
            <w:tcW w:w="1559" w:type="dxa"/>
            <w:gridSpan w:val="4"/>
            <w:tcBorders>
              <w:top w:val="single" w:sz="8" w:space="0" w:color="auto"/>
              <w:left w:val="single" w:sz="8" w:space="0" w:color="auto"/>
              <w:bottom w:val="single" w:sz="12" w:space="0" w:color="auto"/>
              <w:right w:val="single" w:sz="8" w:space="0" w:color="auto"/>
            </w:tcBorders>
            <w:vAlign w:val="center"/>
          </w:tcPr>
          <w:p w:rsidR="00714410" w:rsidRDefault="00714410">
            <w:pPr>
              <w:jc w:val="center"/>
              <w:rPr>
                <w:color w:val="000000"/>
                <w:sz w:val="21"/>
                <w:szCs w:val="21"/>
              </w:rPr>
            </w:pPr>
          </w:p>
        </w:tc>
        <w:tc>
          <w:tcPr>
            <w:tcW w:w="1566" w:type="dxa"/>
            <w:gridSpan w:val="4"/>
            <w:tcBorders>
              <w:top w:val="single" w:sz="8" w:space="0" w:color="auto"/>
              <w:left w:val="single" w:sz="8" w:space="0" w:color="auto"/>
              <w:bottom w:val="single" w:sz="12" w:space="0" w:color="auto"/>
              <w:right w:val="single" w:sz="12" w:space="0" w:color="auto"/>
            </w:tcBorders>
            <w:vAlign w:val="center"/>
          </w:tcPr>
          <w:p w:rsidR="00714410" w:rsidRDefault="00714410">
            <w:pPr>
              <w:jc w:val="center"/>
              <w:rPr>
                <w:color w:val="000000"/>
                <w:sz w:val="21"/>
                <w:szCs w:val="21"/>
              </w:rPr>
            </w:pPr>
          </w:p>
        </w:tc>
      </w:tr>
    </w:tbl>
    <w:p w:rsidR="00714410" w:rsidRDefault="00714410">
      <w:pPr>
        <w:spacing w:line="0" w:lineRule="atLeast"/>
        <w:ind w:left="360" w:right="398"/>
        <w:jc w:val="both"/>
        <w:rPr>
          <w:rFonts w:ascii="宋体" w:hAnsi="宋体"/>
          <w:color w:val="000000"/>
          <w:sz w:val="21"/>
          <w:szCs w:val="21"/>
        </w:rPr>
        <w:sectPr w:rsidR="00714410">
          <w:headerReference w:type="default" r:id="rId9"/>
          <w:pgSz w:w="11907" w:h="16840"/>
          <w:pgMar w:top="851" w:right="851" w:bottom="567" w:left="1418" w:header="0" w:footer="0" w:gutter="0"/>
          <w:cols w:space="425"/>
          <w:docGrid w:linePitch="326"/>
        </w:sectPr>
      </w:pPr>
    </w:p>
    <w:p w:rsidR="00714410" w:rsidRDefault="000B09F9">
      <w:pPr>
        <w:pStyle w:val="TOC1"/>
        <w:jc w:val="center"/>
        <w:rPr>
          <w:rFonts w:ascii="黑体" w:eastAsia="黑体" w:hAnsi="黑体"/>
          <w:b/>
          <w:color w:val="000000"/>
        </w:rPr>
      </w:pPr>
      <w:r>
        <w:rPr>
          <w:rFonts w:ascii="黑体" w:eastAsia="黑体" w:hAnsi="黑体"/>
          <w:b/>
          <w:color w:val="000000"/>
          <w:lang w:val="zh-CN"/>
        </w:rPr>
        <w:lastRenderedPageBreak/>
        <w:t>目</w:t>
      </w:r>
      <w:r>
        <w:rPr>
          <w:rFonts w:ascii="黑体" w:eastAsia="黑体" w:hAnsi="黑体" w:hint="eastAsia"/>
          <w:b/>
          <w:color w:val="000000"/>
          <w:lang w:val="zh-CN"/>
        </w:rPr>
        <w:t xml:space="preserve"> </w:t>
      </w:r>
      <w:r>
        <w:rPr>
          <w:rFonts w:ascii="黑体" w:eastAsia="黑体" w:hAnsi="黑体"/>
          <w:b/>
          <w:color w:val="000000"/>
          <w:lang w:val="zh-CN"/>
        </w:rPr>
        <w:t>录</w:t>
      </w:r>
    </w:p>
    <w:p w:rsidR="00714410" w:rsidRDefault="000B09F9">
      <w:pPr>
        <w:pStyle w:val="10"/>
        <w:tabs>
          <w:tab w:val="right" w:leader="dot" w:pos="9628"/>
        </w:tabs>
        <w:rPr>
          <w:rFonts w:asciiTheme="minorHAnsi" w:eastAsiaTheme="minorEastAsia" w:hAnsiTheme="minorHAnsi" w:cstheme="minorBidi"/>
          <w:kern w:val="2"/>
          <w:sz w:val="21"/>
          <w:szCs w:val="22"/>
        </w:rPr>
      </w:pPr>
      <w:r>
        <w:rPr>
          <w:color w:val="000000"/>
        </w:rPr>
        <w:fldChar w:fldCharType="begin"/>
      </w:r>
      <w:r>
        <w:rPr>
          <w:color w:val="000000"/>
        </w:rPr>
        <w:instrText xml:space="preserve"> TOC \o "1-3" \h \z \u </w:instrText>
      </w:r>
      <w:r>
        <w:rPr>
          <w:color w:val="000000"/>
        </w:rPr>
        <w:fldChar w:fldCharType="separate"/>
      </w:r>
      <w:hyperlink w:anchor="_Toc109741942" w:history="1">
        <w:r>
          <w:rPr>
            <w:rStyle w:val="af0"/>
            <w:rFonts w:asciiTheme="majorEastAsia" w:eastAsiaTheme="majorEastAsia" w:hAnsiTheme="majorEastAsia"/>
          </w:rPr>
          <w:t>1</w:t>
        </w:r>
        <w:r>
          <w:rPr>
            <w:rStyle w:val="af0"/>
            <w:rFonts w:asciiTheme="majorEastAsia" w:eastAsiaTheme="majorEastAsia" w:hAnsiTheme="majorEastAsia" w:hint="eastAsia"/>
          </w:rPr>
          <w:t>概述</w:t>
        </w:r>
        <w:r>
          <w:tab/>
        </w:r>
        <w:r>
          <w:fldChar w:fldCharType="begin"/>
        </w:r>
        <w:r>
          <w:instrText xml:space="preserve"> PAGEREF _Toc109741942 \h </w:instrText>
        </w:r>
        <w:r>
          <w:fldChar w:fldCharType="separate"/>
        </w:r>
        <w:r>
          <w:t>3</w:t>
        </w:r>
        <w:r>
          <w:fldChar w:fldCharType="end"/>
        </w:r>
      </w:hyperlink>
    </w:p>
    <w:p w:rsidR="00714410" w:rsidRDefault="008D2A84">
      <w:pPr>
        <w:pStyle w:val="21"/>
        <w:ind w:firstLine="220"/>
        <w:rPr>
          <w:rFonts w:asciiTheme="minorHAnsi" w:eastAsiaTheme="minorEastAsia" w:hAnsiTheme="minorHAnsi" w:cstheme="minorBidi"/>
          <w:kern w:val="2"/>
          <w:sz w:val="21"/>
        </w:rPr>
      </w:pPr>
      <w:hyperlink w:anchor="_Toc109741943" w:history="1">
        <w:r w:rsidR="000B09F9">
          <w:rPr>
            <w:rStyle w:val="af0"/>
            <w:rFonts w:ascii="宋体" w:hAnsi="宋体"/>
          </w:rPr>
          <w:t>1.1</w:t>
        </w:r>
        <w:r w:rsidR="000B09F9">
          <w:rPr>
            <w:rStyle w:val="af0"/>
            <w:rFonts w:ascii="宋体" w:hAnsi="宋体" w:hint="eastAsia"/>
          </w:rPr>
          <w:t>名称定义</w:t>
        </w:r>
        <w:r w:rsidR="000B09F9">
          <w:tab/>
        </w:r>
        <w:r w:rsidR="000B09F9">
          <w:fldChar w:fldCharType="begin"/>
        </w:r>
        <w:r w:rsidR="000B09F9">
          <w:instrText xml:space="preserve"> PAGEREF _Toc109741943 \h </w:instrText>
        </w:r>
        <w:r w:rsidR="000B09F9">
          <w:fldChar w:fldCharType="separate"/>
        </w:r>
        <w:r w:rsidR="000B09F9">
          <w:t>3</w:t>
        </w:r>
        <w:r w:rsidR="000B09F9">
          <w:fldChar w:fldCharType="end"/>
        </w:r>
      </w:hyperlink>
    </w:p>
    <w:p w:rsidR="00714410" w:rsidRDefault="008D2A84">
      <w:pPr>
        <w:pStyle w:val="21"/>
        <w:ind w:firstLine="220"/>
        <w:rPr>
          <w:rFonts w:asciiTheme="minorHAnsi" w:eastAsiaTheme="minorEastAsia" w:hAnsiTheme="minorHAnsi" w:cstheme="minorBidi"/>
          <w:kern w:val="2"/>
          <w:sz w:val="21"/>
        </w:rPr>
      </w:pPr>
      <w:hyperlink w:anchor="_Toc109741944" w:history="1">
        <w:r w:rsidR="000B09F9">
          <w:rPr>
            <w:rStyle w:val="af0"/>
            <w:rFonts w:ascii="宋体" w:hAnsi="宋体"/>
          </w:rPr>
          <w:t>1.2</w:t>
        </w:r>
        <w:r w:rsidR="000B09F9">
          <w:rPr>
            <w:rStyle w:val="af0"/>
            <w:rFonts w:ascii="宋体" w:hAnsi="宋体" w:hint="eastAsia"/>
          </w:rPr>
          <w:t>标准及规范</w:t>
        </w:r>
        <w:r w:rsidR="000B09F9">
          <w:tab/>
        </w:r>
        <w:r w:rsidR="000B09F9">
          <w:fldChar w:fldCharType="begin"/>
        </w:r>
        <w:r w:rsidR="000B09F9">
          <w:instrText xml:space="preserve"> PAGEREF _Toc109741944 \h </w:instrText>
        </w:r>
        <w:r w:rsidR="000B09F9">
          <w:fldChar w:fldCharType="separate"/>
        </w:r>
        <w:r w:rsidR="000B09F9">
          <w:t>3</w:t>
        </w:r>
        <w:r w:rsidR="000B09F9">
          <w:fldChar w:fldCharType="end"/>
        </w:r>
      </w:hyperlink>
    </w:p>
    <w:p w:rsidR="00714410" w:rsidRDefault="008D2A84">
      <w:pPr>
        <w:pStyle w:val="21"/>
        <w:ind w:firstLine="220"/>
        <w:rPr>
          <w:rFonts w:asciiTheme="minorHAnsi" w:eastAsiaTheme="minorEastAsia" w:hAnsiTheme="minorHAnsi" w:cstheme="minorBidi"/>
          <w:kern w:val="2"/>
          <w:sz w:val="21"/>
        </w:rPr>
      </w:pPr>
      <w:hyperlink w:anchor="_Toc109741945" w:history="1">
        <w:r w:rsidR="000B09F9">
          <w:rPr>
            <w:rStyle w:val="af0"/>
            <w:rFonts w:asciiTheme="majorEastAsia" w:eastAsiaTheme="majorEastAsia" w:hAnsiTheme="majorEastAsia"/>
          </w:rPr>
          <w:t>1.3</w:t>
        </w:r>
        <w:r w:rsidR="000B09F9">
          <w:rPr>
            <w:rStyle w:val="af0"/>
            <w:rFonts w:asciiTheme="majorEastAsia" w:eastAsiaTheme="majorEastAsia" w:hAnsiTheme="majorEastAsia" w:hint="eastAsia"/>
          </w:rPr>
          <w:t>招标要求及范围</w:t>
        </w:r>
        <w:r w:rsidR="000B09F9">
          <w:tab/>
        </w:r>
        <w:r w:rsidR="000B09F9">
          <w:fldChar w:fldCharType="begin"/>
        </w:r>
        <w:r w:rsidR="000B09F9">
          <w:instrText xml:space="preserve"> PAGEREF _Toc109741945 \h </w:instrText>
        </w:r>
        <w:r w:rsidR="000B09F9">
          <w:fldChar w:fldCharType="separate"/>
        </w:r>
        <w:r w:rsidR="000B09F9">
          <w:t>4</w:t>
        </w:r>
        <w:r w:rsidR="000B09F9">
          <w:fldChar w:fldCharType="end"/>
        </w:r>
      </w:hyperlink>
    </w:p>
    <w:p w:rsidR="00714410" w:rsidRDefault="008D2A84">
      <w:pPr>
        <w:pStyle w:val="30"/>
        <w:ind w:firstLine="440"/>
        <w:rPr>
          <w:rFonts w:asciiTheme="minorHAnsi" w:eastAsiaTheme="minorEastAsia" w:hAnsiTheme="minorHAnsi" w:cstheme="minorBidi"/>
          <w:kern w:val="2"/>
          <w:sz w:val="21"/>
        </w:rPr>
      </w:pPr>
      <w:hyperlink w:anchor="_Toc109741946" w:history="1">
        <w:r w:rsidR="000B09F9">
          <w:rPr>
            <w:rStyle w:val="af0"/>
            <w:rFonts w:ascii="宋体" w:hAnsi="宋体"/>
          </w:rPr>
          <w:t>1.3.1</w:t>
        </w:r>
        <w:r w:rsidR="000B09F9">
          <w:rPr>
            <w:rStyle w:val="af0"/>
            <w:rFonts w:ascii="宋体" w:hAnsi="宋体" w:hint="eastAsia"/>
          </w:rPr>
          <w:t>招标要求</w:t>
        </w:r>
        <w:r w:rsidR="000B09F9">
          <w:tab/>
        </w:r>
        <w:r w:rsidR="000B09F9">
          <w:fldChar w:fldCharType="begin"/>
        </w:r>
        <w:r w:rsidR="000B09F9">
          <w:instrText xml:space="preserve"> PAGEREF _Toc109741946 \h </w:instrText>
        </w:r>
        <w:r w:rsidR="000B09F9">
          <w:fldChar w:fldCharType="separate"/>
        </w:r>
        <w:r w:rsidR="000B09F9">
          <w:t>4</w:t>
        </w:r>
        <w:r w:rsidR="000B09F9">
          <w:fldChar w:fldCharType="end"/>
        </w:r>
      </w:hyperlink>
    </w:p>
    <w:p w:rsidR="00714410" w:rsidRDefault="008D2A84">
      <w:pPr>
        <w:pStyle w:val="30"/>
        <w:ind w:firstLine="440"/>
        <w:rPr>
          <w:rFonts w:asciiTheme="minorHAnsi" w:eastAsiaTheme="minorEastAsia" w:hAnsiTheme="minorHAnsi" w:cstheme="minorBidi"/>
          <w:kern w:val="2"/>
          <w:sz w:val="21"/>
        </w:rPr>
      </w:pPr>
      <w:hyperlink w:anchor="_Toc109741947" w:history="1">
        <w:r w:rsidR="000B09F9">
          <w:rPr>
            <w:rStyle w:val="af0"/>
            <w:rFonts w:ascii="宋体" w:hAnsi="宋体"/>
          </w:rPr>
          <w:t>1.3.2</w:t>
        </w:r>
        <w:r w:rsidR="000B09F9">
          <w:rPr>
            <w:rStyle w:val="af0"/>
            <w:rFonts w:ascii="宋体" w:hAnsi="宋体" w:hint="eastAsia"/>
          </w:rPr>
          <w:t>招标范围</w:t>
        </w:r>
        <w:r w:rsidR="000B09F9">
          <w:tab/>
        </w:r>
        <w:r w:rsidR="000B09F9">
          <w:fldChar w:fldCharType="begin"/>
        </w:r>
        <w:r w:rsidR="000B09F9">
          <w:instrText xml:space="preserve"> PAGEREF _Toc109741947 \h </w:instrText>
        </w:r>
        <w:r w:rsidR="000B09F9">
          <w:fldChar w:fldCharType="separate"/>
        </w:r>
        <w:r w:rsidR="000B09F9">
          <w:t>7</w:t>
        </w:r>
        <w:r w:rsidR="000B09F9">
          <w:fldChar w:fldCharType="end"/>
        </w:r>
      </w:hyperlink>
    </w:p>
    <w:p w:rsidR="00714410" w:rsidRDefault="008D2A84">
      <w:pPr>
        <w:pStyle w:val="21"/>
        <w:ind w:firstLine="220"/>
        <w:rPr>
          <w:rFonts w:asciiTheme="minorHAnsi" w:eastAsiaTheme="minorEastAsia" w:hAnsiTheme="minorHAnsi" w:cstheme="minorBidi"/>
          <w:kern w:val="2"/>
          <w:sz w:val="21"/>
        </w:rPr>
      </w:pPr>
      <w:hyperlink w:anchor="_Toc109741948" w:history="1">
        <w:r w:rsidR="000B09F9">
          <w:rPr>
            <w:rStyle w:val="af0"/>
            <w:rFonts w:ascii="宋体" w:hAnsi="宋体"/>
          </w:rPr>
          <w:t>1.4</w:t>
        </w:r>
        <w:r w:rsidR="000B09F9">
          <w:rPr>
            <w:rStyle w:val="af0"/>
            <w:rFonts w:ascii="宋体" w:hAnsi="宋体" w:hint="eastAsia"/>
          </w:rPr>
          <w:t>供货范围</w:t>
        </w:r>
        <w:r w:rsidR="000B09F9">
          <w:tab/>
        </w:r>
        <w:r w:rsidR="000B09F9">
          <w:fldChar w:fldCharType="begin"/>
        </w:r>
        <w:r w:rsidR="000B09F9">
          <w:instrText xml:space="preserve"> PAGEREF _Toc109741948 \h </w:instrText>
        </w:r>
        <w:r w:rsidR="000B09F9">
          <w:fldChar w:fldCharType="separate"/>
        </w:r>
        <w:r w:rsidR="000B09F9">
          <w:t>7</w:t>
        </w:r>
        <w:r w:rsidR="000B09F9">
          <w:fldChar w:fldCharType="end"/>
        </w:r>
      </w:hyperlink>
    </w:p>
    <w:p w:rsidR="00714410" w:rsidRDefault="008D2A84">
      <w:pPr>
        <w:pStyle w:val="21"/>
        <w:ind w:firstLineChars="200" w:firstLine="440"/>
        <w:rPr>
          <w:rFonts w:asciiTheme="minorHAnsi" w:eastAsiaTheme="minorEastAsia" w:hAnsiTheme="minorHAnsi" w:cstheme="minorBidi"/>
          <w:kern w:val="2"/>
          <w:sz w:val="21"/>
        </w:rPr>
      </w:pPr>
      <w:hyperlink w:anchor="_Toc109741949" w:history="1">
        <w:r w:rsidR="000B09F9">
          <w:rPr>
            <w:rStyle w:val="af0"/>
            <w:rFonts w:ascii="宋体" w:hAnsi="宋体"/>
          </w:rPr>
          <w:t xml:space="preserve">1.4.1 </w:t>
        </w:r>
        <w:r w:rsidR="000B09F9">
          <w:rPr>
            <w:rStyle w:val="af0"/>
            <w:rFonts w:ascii="宋体" w:hAnsi="宋体" w:hint="eastAsia"/>
          </w:rPr>
          <w:t>项目表</w:t>
        </w:r>
        <w:r w:rsidR="000B09F9">
          <w:tab/>
        </w:r>
        <w:r w:rsidR="000B09F9">
          <w:fldChar w:fldCharType="begin"/>
        </w:r>
        <w:r w:rsidR="000B09F9">
          <w:instrText xml:space="preserve"> PAGEREF _Toc109741949 \h </w:instrText>
        </w:r>
        <w:r w:rsidR="000B09F9">
          <w:fldChar w:fldCharType="separate"/>
        </w:r>
        <w:r w:rsidR="000B09F9">
          <w:t>7</w:t>
        </w:r>
        <w:r w:rsidR="000B09F9">
          <w:fldChar w:fldCharType="end"/>
        </w:r>
      </w:hyperlink>
    </w:p>
    <w:p w:rsidR="00714410" w:rsidRDefault="008D2A84">
      <w:pPr>
        <w:pStyle w:val="30"/>
        <w:ind w:firstLine="440"/>
        <w:rPr>
          <w:rFonts w:asciiTheme="minorHAnsi" w:eastAsiaTheme="minorEastAsia" w:hAnsiTheme="minorHAnsi" w:cstheme="minorBidi"/>
          <w:kern w:val="2"/>
          <w:sz w:val="21"/>
        </w:rPr>
      </w:pPr>
      <w:hyperlink w:anchor="_Toc109741950" w:history="1">
        <w:r w:rsidR="000B09F9">
          <w:rPr>
            <w:rStyle w:val="af0"/>
            <w:rFonts w:asciiTheme="minorEastAsia" w:hAnsiTheme="minorEastAsia"/>
          </w:rPr>
          <w:t>1.4.2</w:t>
        </w:r>
        <w:r w:rsidR="000B09F9">
          <w:rPr>
            <w:rStyle w:val="af0"/>
            <w:rFonts w:asciiTheme="minorEastAsia" w:hAnsiTheme="minorEastAsia" w:hint="eastAsia"/>
          </w:rPr>
          <w:t>供货清单</w:t>
        </w:r>
        <w:r w:rsidR="000B09F9">
          <w:tab/>
        </w:r>
        <w:r w:rsidR="000B09F9">
          <w:fldChar w:fldCharType="begin"/>
        </w:r>
        <w:r w:rsidR="000B09F9">
          <w:instrText xml:space="preserve"> PAGEREF _Toc109741950 \h </w:instrText>
        </w:r>
        <w:r w:rsidR="000B09F9">
          <w:fldChar w:fldCharType="separate"/>
        </w:r>
        <w:r w:rsidR="000B09F9">
          <w:t>9</w:t>
        </w:r>
        <w:r w:rsidR="000B09F9">
          <w:fldChar w:fldCharType="end"/>
        </w:r>
      </w:hyperlink>
    </w:p>
    <w:p w:rsidR="00714410" w:rsidRDefault="008D2A84">
      <w:pPr>
        <w:pStyle w:val="30"/>
        <w:ind w:firstLine="440"/>
        <w:rPr>
          <w:rFonts w:asciiTheme="minorHAnsi" w:eastAsiaTheme="minorEastAsia" w:hAnsiTheme="minorHAnsi" w:cstheme="minorBidi"/>
          <w:kern w:val="2"/>
          <w:sz w:val="21"/>
        </w:rPr>
      </w:pPr>
      <w:hyperlink w:anchor="_Toc109741951" w:history="1">
        <w:r w:rsidR="000B09F9">
          <w:rPr>
            <w:rStyle w:val="af0"/>
            <w:rFonts w:asciiTheme="minorEastAsia" w:hAnsiTheme="minorEastAsia"/>
          </w:rPr>
          <w:t>1.4.3</w:t>
        </w:r>
        <w:r w:rsidR="000B09F9">
          <w:rPr>
            <w:rStyle w:val="af0"/>
            <w:rFonts w:asciiTheme="minorEastAsia" w:hAnsiTheme="minorEastAsia" w:hint="eastAsia"/>
          </w:rPr>
          <w:t>服务方工作范围</w:t>
        </w:r>
        <w:r w:rsidR="000B09F9">
          <w:tab/>
        </w:r>
        <w:r w:rsidR="000B09F9">
          <w:fldChar w:fldCharType="begin"/>
        </w:r>
        <w:r w:rsidR="000B09F9">
          <w:instrText xml:space="preserve"> PAGEREF _Toc109741951 \h </w:instrText>
        </w:r>
        <w:r w:rsidR="000B09F9">
          <w:fldChar w:fldCharType="separate"/>
        </w:r>
        <w:r w:rsidR="000B09F9">
          <w:t>10</w:t>
        </w:r>
        <w:r w:rsidR="000B09F9">
          <w:fldChar w:fldCharType="end"/>
        </w:r>
      </w:hyperlink>
    </w:p>
    <w:p w:rsidR="00714410" w:rsidRDefault="008D2A84">
      <w:pPr>
        <w:pStyle w:val="30"/>
        <w:ind w:firstLine="440"/>
        <w:rPr>
          <w:rFonts w:asciiTheme="minorHAnsi" w:eastAsiaTheme="minorEastAsia" w:hAnsiTheme="minorHAnsi" w:cstheme="minorBidi"/>
          <w:kern w:val="2"/>
          <w:sz w:val="21"/>
        </w:rPr>
      </w:pPr>
      <w:hyperlink w:anchor="_Toc109741952" w:history="1">
        <w:r w:rsidR="000B09F9">
          <w:rPr>
            <w:rStyle w:val="af0"/>
            <w:rFonts w:ascii="黑体" w:eastAsia="黑体" w:hAnsi="黑体"/>
          </w:rPr>
          <w:t>1.4.4</w:t>
        </w:r>
        <w:r w:rsidR="000B09F9">
          <w:rPr>
            <w:rStyle w:val="af0"/>
            <w:rFonts w:ascii="黑体" w:eastAsia="黑体" w:hAnsi="黑体" w:hint="eastAsia"/>
          </w:rPr>
          <w:t>服务</w:t>
        </w:r>
        <w:r w:rsidR="000B09F9">
          <w:tab/>
        </w:r>
        <w:r w:rsidR="000B09F9">
          <w:fldChar w:fldCharType="begin"/>
        </w:r>
        <w:r w:rsidR="000B09F9">
          <w:instrText xml:space="preserve"> PAGEREF _Toc109741952 \h </w:instrText>
        </w:r>
        <w:r w:rsidR="000B09F9">
          <w:fldChar w:fldCharType="separate"/>
        </w:r>
        <w:r w:rsidR="000B09F9">
          <w:t>10</w:t>
        </w:r>
        <w:r w:rsidR="000B09F9">
          <w:fldChar w:fldCharType="end"/>
        </w:r>
      </w:hyperlink>
    </w:p>
    <w:p w:rsidR="00714410" w:rsidRDefault="008D2A84">
      <w:pPr>
        <w:pStyle w:val="10"/>
        <w:tabs>
          <w:tab w:val="right" w:leader="dot" w:pos="9628"/>
        </w:tabs>
        <w:rPr>
          <w:rFonts w:asciiTheme="minorHAnsi" w:eastAsiaTheme="minorEastAsia" w:hAnsiTheme="minorHAnsi" w:cstheme="minorBidi"/>
          <w:kern w:val="2"/>
          <w:sz w:val="21"/>
          <w:szCs w:val="22"/>
        </w:rPr>
      </w:pPr>
      <w:hyperlink w:anchor="_Toc109741953" w:history="1">
        <w:r w:rsidR="000B09F9">
          <w:rPr>
            <w:rStyle w:val="af0"/>
            <w:rFonts w:ascii="黑体" w:eastAsia="黑体" w:hAnsi="黑体"/>
          </w:rPr>
          <w:t>2</w:t>
        </w:r>
        <w:r w:rsidR="000B09F9">
          <w:rPr>
            <w:rStyle w:val="af0"/>
            <w:rFonts w:ascii="黑体" w:eastAsia="黑体" w:hAnsi="黑体" w:hint="eastAsia"/>
          </w:rPr>
          <w:t>设备材料技术要求</w:t>
        </w:r>
        <w:r w:rsidR="000B09F9">
          <w:tab/>
        </w:r>
        <w:r w:rsidR="000B09F9">
          <w:fldChar w:fldCharType="begin"/>
        </w:r>
        <w:r w:rsidR="000B09F9">
          <w:instrText xml:space="preserve"> PAGEREF _Toc109741953 \h </w:instrText>
        </w:r>
        <w:r w:rsidR="000B09F9">
          <w:fldChar w:fldCharType="separate"/>
        </w:r>
        <w:r w:rsidR="000B09F9">
          <w:t>10</w:t>
        </w:r>
        <w:r w:rsidR="000B09F9">
          <w:fldChar w:fldCharType="end"/>
        </w:r>
      </w:hyperlink>
    </w:p>
    <w:p w:rsidR="00714410" w:rsidRDefault="008D2A84">
      <w:pPr>
        <w:pStyle w:val="21"/>
        <w:ind w:firstLine="220"/>
        <w:rPr>
          <w:rFonts w:asciiTheme="minorHAnsi" w:eastAsiaTheme="minorEastAsia" w:hAnsiTheme="minorHAnsi" w:cstheme="minorBidi"/>
          <w:kern w:val="2"/>
          <w:sz w:val="21"/>
        </w:rPr>
      </w:pPr>
      <w:hyperlink w:anchor="_Toc109741954" w:history="1">
        <w:r w:rsidR="000B09F9">
          <w:rPr>
            <w:rStyle w:val="af0"/>
            <w:rFonts w:ascii="黑体" w:eastAsia="黑体" w:hAnsi="黑体"/>
          </w:rPr>
          <w:t>2.1</w:t>
        </w:r>
        <w:r w:rsidR="000B09F9">
          <w:rPr>
            <w:rStyle w:val="af0"/>
            <w:rFonts w:ascii="黑体" w:eastAsia="黑体" w:hAnsi="黑体" w:hint="eastAsia"/>
          </w:rPr>
          <w:t>概述</w:t>
        </w:r>
        <w:r w:rsidR="000B09F9">
          <w:tab/>
        </w:r>
        <w:r w:rsidR="000B09F9">
          <w:fldChar w:fldCharType="begin"/>
        </w:r>
        <w:r w:rsidR="000B09F9">
          <w:instrText xml:space="preserve"> PAGEREF _Toc109741954 \h </w:instrText>
        </w:r>
        <w:r w:rsidR="000B09F9">
          <w:fldChar w:fldCharType="separate"/>
        </w:r>
        <w:r w:rsidR="000B09F9">
          <w:t>10</w:t>
        </w:r>
        <w:r w:rsidR="000B09F9">
          <w:fldChar w:fldCharType="end"/>
        </w:r>
      </w:hyperlink>
    </w:p>
    <w:p w:rsidR="00714410" w:rsidRDefault="008D2A84">
      <w:pPr>
        <w:pStyle w:val="21"/>
        <w:ind w:firstLine="220"/>
        <w:rPr>
          <w:rFonts w:asciiTheme="minorHAnsi" w:eastAsiaTheme="minorEastAsia" w:hAnsiTheme="minorHAnsi" w:cstheme="minorBidi"/>
          <w:kern w:val="2"/>
          <w:sz w:val="21"/>
        </w:rPr>
      </w:pPr>
      <w:hyperlink w:anchor="_Toc109741955" w:history="1">
        <w:r w:rsidR="000B09F9">
          <w:rPr>
            <w:rStyle w:val="af0"/>
            <w:rFonts w:ascii="宋体" w:hAnsi="宋体"/>
          </w:rPr>
          <w:t>2.2</w:t>
        </w:r>
        <w:r w:rsidR="000B09F9">
          <w:rPr>
            <w:rStyle w:val="af0"/>
            <w:rFonts w:ascii="宋体" w:hAnsi="宋体" w:hint="eastAsia"/>
          </w:rPr>
          <w:t>安装要求</w:t>
        </w:r>
        <w:r w:rsidR="000B09F9">
          <w:tab/>
        </w:r>
        <w:r w:rsidR="000B09F9">
          <w:fldChar w:fldCharType="begin"/>
        </w:r>
        <w:r w:rsidR="000B09F9">
          <w:instrText xml:space="preserve"> PAGEREF _Toc109741955 \h </w:instrText>
        </w:r>
        <w:r w:rsidR="000B09F9">
          <w:fldChar w:fldCharType="separate"/>
        </w:r>
        <w:r w:rsidR="000B09F9">
          <w:t>11</w:t>
        </w:r>
        <w:r w:rsidR="000B09F9">
          <w:fldChar w:fldCharType="end"/>
        </w:r>
      </w:hyperlink>
    </w:p>
    <w:p w:rsidR="00714410" w:rsidRDefault="008D2A84">
      <w:pPr>
        <w:pStyle w:val="21"/>
        <w:ind w:firstLine="220"/>
        <w:rPr>
          <w:rFonts w:asciiTheme="minorHAnsi" w:eastAsiaTheme="minorEastAsia" w:hAnsiTheme="minorHAnsi" w:cstheme="minorBidi"/>
          <w:kern w:val="2"/>
          <w:sz w:val="21"/>
        </w:rPr>
      </w:pPr>
      <w:hyperlink w:anchor="_Toc109741956" w:history="1">
        <w:r w:rsidR="000B09F9">
          <w:rPr>
            <w:rStyle w:val="af0"/>
            <w:rFonts w:ascii="宋体" w:hAnsi="宋体"/>
          </w:rPr>
          <w:t>2.3</w:t>
        </w:r>
        <w:r w:rsidR="000B09F9">
          <w:rPr>
            <w:rStyle w:val="af0"/>
            <w:rFonts w:ascii="宋体" w:hAnsi="宋体" w:hint="eastAsia"/>
          </w:rPr>
          <w:t>技术要求</w:t>
        </w:r>
        <w:r w:rsidR="000B09F9">
          <w:tab/>
        </w:r>
        <w:r w:rsidR="000B09F9">
          <w:fldChar w:fldCharType="begin"/>
        </w:r>
        <w:r w:rsidR="000B09F9">
          <w:instrText xml:space="preserve"> PAGEREF _Toc109741956 \h </w:instrText>
        </w:r>
        <w:r w:rsidR="000B09F9">
          <w:fldChar w:fldCharType="separate"/>
        </w:r>
        <w:r w:rsidR="000B09F9">
          <w:t>11</w:t>
        </w:r>
        <w:r w:rsidR="000B09F9">
          <w:fldChar w:fldCharType="end"/>
        </w:r>
      </w:hyperlink>
    </w:p>
    <w:p w:rsidR="00714410" w:rsidRDefault="008D2A84">
      <w:pPr>
        <w:pStyle w:val="10"/>
        <w:tabs>
          <w:tab w:val="right" w:leader="dot" w:pos="9628"/>
        </w:tabs>
        <w:rPr>
          <w:rFonts w:asciiTheme="minorHAnsi" w:eastAsiaTheme="minorEastAsia" w:hAnsiTheme="minorHAnsi" w:cstheme="minorBidi"/>
          <w:kern w:val="2"/>
          <w:sz w:val="21"/>
          <w:szCs w:val="22"/>
        </w:rPr>
      </w:pPr>
      <w:hyperlink w:anchor="_Toc109741957" w:history="1">
        <w:r w:rsidR="000B09F9">
          <w:rPr>
            <w:rStyle w:val="af0"/>
            <w:rFonts w:ascii="宋体" w:hAnsi="宋体"/>
          </w:rPr>
          <w:t>3</w:t>
        </w:r>
        <w:r w:rsidR="000B09F9">
          <w:rPr>
            <w:rStyle w:val="af0"/>
            <w:rFonts w:ascii="宋体" w:hAnsi="宋体" w:hint="eastAsia"/>
          </w:rPr>
          <w:t>提交文件</w:t>
        </w:r>
        <w:r w:rsidR="000B09F9">
          <w:tab/>
        </w:r>
        <w:r w:rsidR="000B09F9">
          <w:fldChar w:fldCharType="begin"/>
        </w:r>
        <w:r w:rsidR="000B09F9">
          <w:instrText xml:space="preserve"> PAGEREF _Toc109741957 \h </w:instrText>
        </w:r>
        <w:r w:rsidR="000B09F9">
          <w:fldChar w:fldCharType="separate"/>
        </w:r>
        <w:r w:rsidR="000B09F9">
          <w:t>14</w:t>
        </w:r>
        <w:r w:rsidR="000B09F9">
          <w:fldChar w:fldCharType="end"/>
        </w:r>
      </w:hyperlink>
    </w:p>
    <w:p w:rsidR="00714410" w:rsidRDefault="008D2A84">
      <w:pPr>
        <w:pStyle w:val="21"/>
        <w:ind w:firstLine="220"/>
        <w:rPr>
          <w:rFonts w:asciiTheme="minorHAnsi" w:eastAsiaTheme="minorEastAsia" w:hAnsiTheme="minorHAnsi" w:cstheme="minorBidi"/>
          <w:kern w:val="2"/>
          <w:sz w:val="21"/>
        </w:rPr>
      </w:pPr>
      <w:hyperlink w:anchor="_Toc109741958" w:history="1">
        <w:r w:rsidR="000B09F9">
          <w:rPr>
            <w:rStyle w:val="af0"/>
          </w:rPr>
          <w:t>3.1</w:t>
        </w:r>
        <w:r w:rsidR="000B09F9">
          <w:rPr>
            <w:rStyle w:val="af0"/>
            <w:rFonts w:hint="eastAsia"/>
          </w:rPr>
          <w:t>投标提交的文件、</w:t>
        </w:r>
        <w:r w:rsidR="000B09F9">
          <w:tab/>
        </w:r>
        <w:r w:rsidR="000B09F9">
          <w:fldChar w:fldCharType="begin"/>
        </w:r>
        <w:r w:rsidR="000B09F9">
          <w:instrText xml:space="preserve"> PAGEREF _Toc109741958 \h </w:instrText>
        </w:r>
        <w:r w:rsidR="000B09F9">
          <w:fldChar w:fldCharType="separate"/>
        </w:r>
        <w:r w:rsidR="000B09F9">
          <w:t>14</w:t>
        </w:r>
        <w:r w:rsidR="000B09F9">
          <w:fldChar w:fldCharType="end"/>
        </w:r>
      </w:hyperlink>
    </w:p>
    <w:p w:rsidR="00714410" w:rsidRDefault="008D2A84">
      <w:pPr>
        <w:pStyle w:val="21"/>
        <w:ind w:firstLine="220"/>
        <w:rPr>
          <w:rFonts w:asciiTheme="minorHAnsi" w:eastAsiaTheme="minorEastAsia" w:hAnsiTheme="minorHAnsi" w:cstheme="minorBidi"/>
          <w:kern w:val="2"/>
          <w:sz w:val="21"/>
        </w:rPr>
      </w:pPr>
      <w:hyperlink w:anchor="_Toc109741959" w:history="1">
        <w:r w:rsidR="000B09F9">
          <w:rPr>
            <w:rStyle w:val="af0"/>
          </w:rPr>
          <w:t>3.2</w:t>
        </w:r>
        <w:r w:rsidR="000B09F9">
          <w:rPr>
            <w:rStyle w:val="af0"/>
            <w:rFonts w:hint="eastAsia"/>
          </w:rPr>
          <w:t>服务方工作计划</w:t>
        </w:r>
        <w:r w:rsidR="000B09F9">
          <w:tab/>
        </w:r>
        <w:r w:rsidR="000B09F9">
          <w:fldChar w:fldCharType="begin"/>
        </w:r>
        <w:r w:rsidR="000B09F9">
          <w:instrText xml:space="preserve"> PAGEREF _Toc109741959 \h </w:instrText>
        </w:r>
        <w:r w:rsidR="000B09F9">
          <w:fldChar w:fldCharType="separate"/>
        </w:r>
        <w:r w:rsidR="000B09F9">
          <w:t>14</w:t>
        </w:r>
        <w:r w:rsidR="000B09F9">
          <w:fldChar w:fldCharType="end"/>
        </w:r>
      </w:hyperlink>
    </w:p>
    <w:p w:rsidR="00714410" w:rsidRDefault="008D2A84">
      <w:pPr>
        <w:pStyle w:val="21"/>
        <w:ind w:firstLine="220"/>
        <w:rPr>
          <w:rFonts w:asciiTheme="minorHAnsi" w:eastAsiaTheme="minorEastAsia" w:hAnsiTheme="minorHAnsi" w:cstheme="minorBidi"/>
          <w:kern w:val="2"/>
          <w:sz w:val="21"/>
        </w:rPr>
      </w:pPr>
      <w:hyperlink w:anchor="_Toc109741960" w:history="1">
        <w:r w:rsidR="000B09F9">
          <w:rPr>
            <w:rStyle w:val="af0"/>
          </w:rPr>
          <w:t>3.3</w:t>
        </w:r>
        <w:r w:rsidR="000B09F9">
          <w:rPr>
            <w:rStyle w:val="af0"/>
            <w:rFonts w:hint="eastAsia"/>
          </w:rPr>
          <w:t>最终提交文件</w:t>
        </w:r>
        <w:r w:rsidR="000B09F9">
          <w:tab/>
        </w:r>
        <w:r w:rsidR="000B09F9">
          <w:fldChar w:fldCharType="begin"/>
        </w:r>
        <w:r w:rsidR="000B09F9">
          <w:instrText xml:space="preserve"> PAGEREF _Toc109741960 \h </w:instrText>
        </w:r>
        <w:r w:rsidR="000B09F9">
          <w:fldChar w:fldCharType="separate"/>
        </w:r>
        <w:r w:rsidR="000B09F9">
          <w:t>15</w:t>
        </w:r>
        <w:r w:rsidR="000B09F9">
          <w:fldChar w:fldCharType="end"/>
        </w:r>
      </w:hyperlink>
    </w:p>
    <w:p w:rsidR="00714410" w:rsidRDefault="008D2A84">
      <w:pPr>
        <w:pStyle w:val="30"/>
        <w:ind w:firstLine="440"/>
        <w:rPr>
          <w:rFonts w:asciiTheme="minorHAnsi" w:eastAsiaTheme="minorEastAsia" w:hAnsiTheme="minorHAnsi" w:cstheme="minorBidi"/>
          <w:kern w:val="2"/>
          <w:sz w:val="21"/>
        </w:rPr>
      </w:pPr>
      <w:hyperlink w:anchor="_Toc109741961" w:history="1">
        <w:r w:rsidR="000B09F9">
          <w:rPr>
            <w:rStyle w:val="af0"/>
          </w:rPr>
          <w:t>3.3.1</w:t>
        </w:r>
        <w:r w:rsidR="000B09F9">
          <w:rPr>
            <w:rStyle w:val="af0"/>
            <w:rFonts w:hint="eastAsia"/>
          </w:rPr>
          <w:t>文件要求</w:t>
        </w:r>
        <w:r w:rsidR="000B09F9">
          <w:tab/>
        </w:r>
        <w:r w:rsidR="000B09F9">
          <w:fldChar w:fldCharType="begin"/>
        </w:r>
        <w:r w:rsidR="000B09F9">
          <w:instrText xml:space="preserve"> PAGEREF _Toc109741961 \h </w:instrText>
        </w:r>
        <w:r w:rsidR="000B09F9">
          <w:fldChar w:fldCharType="separate"/>
        </w:r>
        <w:r w:rsidR="000B09F9">
          <w:t>15</w:t>
        </w:r>
        <w:r w:rsidR="000B09F9">
          <w:fldChar w:fldCharType="end"/>
        </w:r>
      </w:hyperlink>
    </w:p>
    <w:p w:rsidR="00714410" w:rsidRDefault="008D2A84">
      <w:pPr>
        <w:pStyle w:val="30"/>
        <w:ind w:firstLine="440"/>
        <w:rPr>
          <w:rFonts w:asciiTheme="minorHAnsi" w:eastAsiaTheme="minorEastAsia" w:hAnsiTheme="minorHAnsi" w:cstheme="minorBidi"/>
          <w:kern w:val="2"/>
          <w:sz w:val="21"/>
        </w:rPr>
      </w:pPr>
      <w:hyperlink w:anchor="_Toc109741962" w:history="1">
        <w:r w:rsidR="000B09F9">
          <w:rPr>
            <w:rStyle w:val="af0"/>
          </w:rPr>
          <w:t>3.3.2</w:t>
        </w:r>
        <w:r w:rsidR="000B09F9">
          <w:rPr>
            <w:rStyle w:val="af0"/>
            <w:rFonts w:hint="eastAsia"/>
          </w:rPr>
          <w:t>文件内容</w:t>
        </w:r>
        <w:r w:rsidR="000B09F9">
          <w:tab/>
        </w:r>
        <w:r w:rsidR="000B09F9">
          <w:fldChar w:fldCharType="begin"/>
        </w:r>
        <w:r w:rsidR="000B09F9">
          <w:instrText xml:space="preserve"> PAGEREF _Toc109741962 \h </w:instrText>
        </w:r>
        <w:r w:rsidR="000B09F9">
          <w:fldChar w:fldCharType="separate"/>
        </w:r>
        <w:r w:rsidR="000B09F9">
          <w:t>15</w:t>
        </w:r>
        <w:r w:rsidR="000B09F9">
          <w:fldChar w:fldCharType="end"/>
        </w:r>
      </w:hyperlink>
    </w:p>
    <w:p w:rsidR="00714410" w:rsidRDefault="000B09F9">
      <w:pPr>
        <w:rPr>
          <w:color w:val="000000"/>
        </w:rPr>
      </w:pPr>
      <w:r>
        <w:rPr>
          <w:b/>
          <w:bCs/>
          <w:color w:val="000000"/>
          <w:lang w:val="zh-CN"/>
        </w:rPr>
        <w:fldChar w:fldCharType="end"/>
      </w:r>
    </w:p>
    <w:p w:rsidR="00714410" w:rsidRDefault="00714410">
      <w:pPr>
        <w:snapToGrid w:val="0"/>
        <w:spacing w:line="360" w:lineRule="auto"/>
        <w:ind w:leftChars="1300" w:left="3120" w:rightChars="165" w:right="396"/>
        <w:rPr>
          <w:rFonts w:ascii="宋体" w:hAnsi="宋体"/>
          <w:color w:val="000000"/>
        </w:rPr>
      </w:pPr>
    </w:p>
    <w:p w:rsidR="00714410" w:rsidRDefault="000B09F9">
      <w:pPr>
        <w:pStyle w:val="1"/>
        <w:spacing w:before="0" w:after="0" w:line="500" w:lineRule="exact"/>
        <w:rPr>
          <w:rFonts w:asciiTheme="majorEastAsia" w:eastAsiaTheme="majorEastAsia" w:hAnsiTheme="majorEastAsia"/>
          <w:color w:val="000000"/>
          <w:sz w:val="36"/>
        </w:rPr>
      </w:pPr>
      <w:r>
        <w:rPr>
          <w:color w:val="000000"/>
        </w:rPr>
        <w:br w:type="page"/>
      </w:r>
      <w:bookmarkStart w:id="0" w:name="_Toc109741942"/>
      <w:r>
        <w:rPr>
          <w:rFonts w:asciiTheme="majorEastAsia" w:eastAsiaTheme="majorEastAsia" w:hAnsiTheme="majorEastAsia" w:hint="eastAsia"/>
          <w:color w:val="000000"/>
          <w:sz w:val="32"/>
        </w:rPr>
        <w:lastRenderedPageBreak/>
        <w:t>1概述</w:t>
      </w:r>
      <w:bookmarkEnd w:id="0"/>
    </w:p>
    <w:p w:rsidR="00714410" w:rsidRDefault="000B09F9">
      <w:pPr>
        <w:widowControl/>
        <w:spacing w:line="400" w:lineRule="exact"/>
        <w:ind w:firstLineChars="200" w:firstLine="480"/>
        <w:jc w:val="both"/>
        <w:rPr>
          <w:color w:val="000000"/>
          <w:szCs w:val="12"/>
        </w:rPr>
      </w:pPr>
      <w:bookmarkStart w:id="1" w:name="OLE_LINK3"/>
      <w:bookmarkStart w:id="2" w:name="OLE_LINK18"/>
      <w:r>
        <w:rPr>
          <w:rFonts w:hint="eastAsia"/>
          <w:color w:val="000000"/>
          <w:szCs w:val="12"/>
        </w:rPr>
        <w:t>物探院监控中心电视墙已使用多年。原有的</w:t>
      </w:r>
      <w:r>
        <w:rPr>
          <w:rFonts w:hint="eastAsia"/>
          <w:color w:val="000000"/>
          <w:szCs w:val="12"/>
        </w:rPr>
        <w:t>10</w:t>
      </w:r>
      <w:r>
        <w:rPr>
          <w:rFonts w:hint="eastAsia"/>
          <w:color w:val="000000"/>
          <w:szCs w:val="12"/>
        </w:rPr>
        <w:t>块（</w:t>
      </w:r>
      <w:r>
        <w:rPr>
          <w:rFonts w:hint="eastAsia"/>
          <w:color w:val="000000"/>
          <w:szCs w:val="12"/>
        </w:rPr>
        <w:t>2*5</w:t>
      </w:r>
      <w:r>
        <w:rPr>
          <w:rFonts w:hint="eastAsia"/>
          <w:color w:val="000000"/>
          <w:szCs w:val="12"/>
        </w:rPr>
        <w:t>）显示器已不满足现有系统的使用需求，需要对原有的电视墙进行更新和改造。原电视墙的控制机柜安放在电视墙旁边，没有安放在专用的</w:t>
      </w:r>
      <w:r w:rsidR="005A06AD">
        <w:rPr>
          <w:rFonts w:hint="eastAsia"/>
          <w:color w:val="000000"/>
          <w:szCs w:val="12"/>
        </w:rPr>
        <w:t>位置</w:t>
      </w:r>
      <w:r>
        <w:rPr>
          <w:rFonts w:hint="eastAsia"/>
          <w:color w:val="000000"/>
          <w:szCs w:val="12"/>
        </w:rPr>
        <w:t>内，导致房间内设备运转的声音很吵闹，影响日常办公，需要对机柜进行拆除、迁移至</w:t>
      </w:r>
      <w:r w:rsidR="005A06AD">
        <w:rPr>
          <w:rFonts w:hint="eastAsia"/>
          <w:color w:val="000000"/>
          <w:szCs w:val="12"/>
        </w:rPr>
        <w:t>隔壁房间</w:t>
      </w:r>
      <w:r>
        <w:rPr>
          <w:rFonts w:hint="eastAsia"/>
          <w:color w:val="000000"/>
          <w:szCs w:val="12"/>
        </w:rPr>
        <w:t>内。</w:t>
      </w:r>
    </w:p>
    <w:p w:rsidR="00FD29B2" w:rsidRDefault="00FD29B2">
      <w:pPr>
        <w:widowControl/>
        <w:spacing w:line="400" w:lineRule="exact"/>
        <w:ind w:firstLineChars="200" w:firstLine="480"/>
        <w:jc w:val="both"/>
        <w:rPr>
          <w:color w:val="000000"/>
          <w:szCs w:val="12"/>
        </w:rPr>
      </w:pPr>
      <w:r w:rsidRPr="00073D22">
        <w:rPr>
          <w:rFonts w:ascii="宋体" w:hAnsi="宋体" w:hint="eastAsia"/>
        </w:rPr>
        <w:t>监控室的控制台设计存在一定的缺陷，台面过低，落脚处过窄等问题，不符合人体工程学设计，长期使用，对员工健康有一定的影响，控制台也已经使用1</w:t>
      </w:r>
      <w:r w:rsidRPr="00073D22">
        <w:rPr>
          <w:rFonts w:ascii="宋体" w:hAnsi="宋体"/>
        </w:rPr>
        <w:t>0</w:t>
      </w:r>
      <w:r w:rsidRPr="00073D22">
        <w:rPr>
          <w:rFonts w:ascii="宋体" w:hAnsi="宋体" w:hint="eastAsia"/>
        </w:rPr>
        <w:t>年以上，部分零部件已经损坏，需要进行更新改造。</w:t>
      </w:r>
    </w:p>
    <w:p w:rsidR="00714410" w:rsidRDefault="000B09F9">
      <w:pPr>
        <w:widowControl/>
        <w:spacing w:line="400" w:lineRule="exact"/>
        <w:ind w:firstLineChars="200" w:firstLine="480"/>
        <w:jc w:val="both"/>
        <w:rPr>
          <w:color w:val="000000"/>
          <w:szCs w:val="12"/>
        </w:rPr>
      </w:pPr>
      <w:r>
        <w:rPr>
          <w:rFonts w:hint="eastAsia"/>
          <w:color w:val="000000"/>
          <w:szCs w:val="12"/>
        </w:rPr>
        <w:t>本项目的建设目标是：对需要监控中心原有电视墙拆除更新改造、新旧设备的拆除和安装等，以满足物探院监控系统对屏幕数量的要求。对原机柜进行拆除迁移，对原有线路进行拆除、延长、更换等工作。</w:t>
      </w:r>
      <w:r w:rsidR="00FD29B2" w:rsidRPr="00073D22">
        <w:rPr>
          <w:rFonts w:ascii="宋体" w:hAnsi="宋体" w:hint="eastAsia"/>
        </w:rPr>
        <w:t>监控室的控制台进行更新改造</w:t>
      </w:r>
      <w:r w:rsidR="00FD29B2">
        <w:rPr>
          <w:rFonts w:ascii="宋体" w:hAnsi="宋体" w:hint="eastAsia"/>
        </w:rPr>
        <w:t>。</w:t>
      </w:r>
    </w:p>
    <w:p w:rsidR="00714410" w:rsidRDefault="000B09F9">
      <w:pPr>
        <w:widowControl/>
        <w:spacing w:line="400" w:lineRule="exact"/>
        <w:ind w:firstLineChars="200" w:firstLine="480"/>
        <w:jc w:val="both"/>
        <w:rPr>
          <w:color w:val="000000"/>
          <w:szCs w:val="12"/>
        </w:rPr>
      </w:pPr>
      <w:r>
        <w:rPr>
          <w:rFonts w:hint="eastAsia"/>
          <w:color w:val="000000"/>
          <w:szCs w:val="12"/>
        </w:rPr>
        <w:t>物探院共计</w:t>
      </w:r>
      <w:r w:rsidR="0077394B">
        <w:rPr>
          <w:rFonts w:hint="eastAsia"/>
          <w:color w:val="000000"/>
          <w:szCs w:val="12"/>
        </w:rPr>
        <w:t>有</w:t>
      </w:r>
      <w:r>
        <w:rPr>
          <w:rFonts w:hint="eastAsia"/>
          <w:color w:val="000000"/>
          <w:szCs w:val="12"/>
        </w:rPr>
        <w:t>八个</w:t>
      </w:r>
      <w:r w:rsidR="0077394B">
        <w:rPr>
          <w:rFonts w:hint="eastAsia"/>
          <w:color w:val="000000"/>
          <w:szCs w:val="12"/>
        </w:rPr>
        <w:t>网络间</w:t>
      </w:r>
      <w:r>
        <w:rPr>
          <w:rFonts w:hint="eastAsia"/>
          <w:color w:val="000000"/>
          <w:szCs w:val="12"/>
        </w:rPr>
        <w:t>，综合楼：一</w:t>
      </w:r>
      <w:proofErr w:type="gramStart"/>
      <w:r>
        <w:rPr>
          <w:rFonts w:hint="eastAsia"/>
          <w:color w:val="000000"/>
          <w:szCs w:val="12"/>
        </w:rPr>
        <w:t>楼网络</w:t>
      </w:r>
      <w:proofErr w:type="gramEnd"/>
      <w:r>
        <w:rPr>
          <w:rFonts w:hint="eastAsia"/>
          <w:color w:val="000000"/>
          <w:szCs w:val="12"/>
        </w:rPr>
        <w:t>间、二</w:t>
      </w:r>
      <w:proofErr w:type="gramStart"/>
      <w:r>
        <w:rPr>
          <w:rFonts w:hint="eastAsia"/>
          <w:color w:val="000000"/>
          <w:szCs w:val="12"/>
        </w:rPr>
        <w:t>楼网络</w:t>
      </w:r>
      <w:proofErr w:type="gramEnd"/>
      <w:r>
        <w:rPr>
          <w:rFonts w:hint="eastAsia"/>
          <w:color w:val="000000"/>
          <w:szCs w:val="12"/>
        </w:rPr>
        <w:t>间、二楼附楼网络间、四</w:t>
      </w:r>
      <w:proofErr w:type="gramStart"/>
      <w:r>
        <w:rPr>
          <w:rFonts w:hint="eastAsia"/>
          <w:color w:val="000000"/>
          <w:szCs w:val="12"/>
        </w:rPr>
        <w:t>楼网络</w:t>
      </w:r>
      <w:proofErr w:type="gramEnd"/>
      <w:r>
        <w:rPr>
          <w:rFonts w:hint="eastAsia"/>
          <w:color w:val="000000"/>
          <w:szCs w:val="12"/>
        </w:rPr>
        <w:t>间</w:t>
      </w:r>
      <w:r w:rsidR="005022EE">
        <w:rPr>
          <w:rFonts w:hint="eastAsia"/>
          <w:color w:val="000000"/>
          <w:szCs w:val="12"/>
        </w:rPr>
        <w:t>，</w:t>
      </w:r>
      <w:r>
        <w:rPr>
          <w:rFonts w:hint="eastAsia"/>
          <w:color w:val="000000"/>
          <w:szCs w:val="12"/>
        </w:rPr>
        <w:t>五号楼</w:t>
      </w:r>
      <w:r w:rsidR="005022EE">
        <w:rPr>
          <w:rFonts w:hint="eastAsia"/>
          <w:color w:val="000000"/>
          <w:szCs w:val="12"/>
        </w:rPr>
        <w:t>：</w:t>
      </w:r>
      <w:r>
        <w:rPr>
          <w:rFonts w:hint="eastAsia"/>
          <w:color w:val="000000"/>
          <w:szCs w:val="12"/>
        </w:rPr>
        <w:t>一</w:t>
      </w:r>
      <w:proofErr w:type="gramStart"/>
      <w:r>
        <w:rPr>
          <w:rFonts w:hint="eastAsia"/>
          <w:color w:val="000000"/>
          <w:szCs w:val="12"/>
        </w:rPr>
        <w:t>楼网络</w:t>
      </w:r>
      <w:proofErr w:type="gramEnd"/>
      <w:r>
        <w:rPr>
          <w:rFonts w:hint="eastAsia"/>
          <w:color w:val="000000"/>
          <w:szCs w:val="12"/>
        </w:rPr>
        <w:t>间</w:t>
      </w:r>
      <w:r w:rsidR="005022EE">
        <w:rPr>
          <w:rFonts w:hint="eastAsia"/>
          <w:color w:val="000000"/>
          <w:szCs w:val="12"/>
        </w:rPr>
        <w:t>，</w:t>
      </w:r>
      <w:r>
        <w:rPr>
          <w:rFonts w:hint="eastAsia"/>
          <w:color w:val="000000"/>
          <w:szCs w:val="12"/>
        </w:rPr>
        <w:t>六号楼：一</w:t>
      </w:r>
      <w:proofErr w:type="gramStart"/>
      <w:r>
        <w:rPr>
          <w:rFonts w:hint="eastAsia"/>
          <w:color w:val="000000"/>
          <w:szCs w:val="12"/>
        </w:rPr>
        <w:t>楼网络</w:t>
      </w:r>
      <w:proofErr w:type="gramEnd"/>
      <w:r>
        <w:rPr>
          <w:rFonts w:hint="eastAsia"/>
          <w:color w:val="000000"/>
          <w:szCs w:val="12"/>
        </w:rPr>
        <w:t>间、二</w:t>
      </w:r>
      <w:proofErr w:type="gramStart"/>
      <w:r>
        <w:rPr>
          <w:rFonts w:hint="eastAsia"/>
          <w:color w:val="000000"/>
          <w:szCs w:val="12"/>
        </w:rPr>
        <w:t>楼网络</w:t>
      </w:r>
      <w:proofErr w:type="gramEnd"/>
      <w:r>
        <w:rPr>
          <w:rFonts w:hint="eastAsia"/>
          <w:color w:val="000000"/>
          <w:szCs w:val="12"/>
        </w:rPr>
        <w:t>间</w:t>
      </w:r>
      <w:r w:rsidR="005022EE">
        <w:rPr>
          <w:rFonts w:hint="eastAsia"/>
          <w:color w:val="000000"/>
          <w:szCs w:val="12"/>
        </w:rPr>
        <w:t>，</w:t>
      </w:r>
      <w:r>
        <w:rPr>
          <w:rFonts w:hint="eastAsia"/>
          <w:color w:val="000000"/>
          <w:szCs w:val="12"/>
        </w:rPr>
        <w:t>北门门卫监控</w:t>
      </w:r>
      <w:r w:rsidR="005A06AD">
        <w:rPr>
          <w:rFonts w:hint="eastAsia"/>
          <w:color w:val="000000"/>
          <w:szCs w:val="12"/>
        </w:rPr>
        <w:t>网络间</w:t>
      </w:r>
      <w:r>
        <w:rPr>
          <w:rFonts w:hint="eastAsia"/>
          <w:color w:val="000000"/>
          <w:szCs w:val="12"/>
        </w:rPr>
        <w:t>。各网络</w:t>
      </w:r>
      <w:r w:rsidR="00E523D3">
        <w:rPr>
          <w:rFonts w:hint="eastAsia"/>
          <w:color w:val="000000"/>
          <w:szCs w:val="12"/>
        </w:rPr>
        <w:t>间</w:t>
      </w:r>
      <w:r>
        <w:rPr>
          <w:rFonts w:hint="eastAsia"/>
          <w:color w:val="000000"/>
          <w:szCs w:val="12"/>
        </w:rPr>
        <w:t>已使用</w:t>
      </w:r>
      <w:r w:rsidR="005022EE">
        <w:rPr>
          <w:rFonts w:hint="eastAsia"/>
          <w:color w:val="000000"/>
          <w:szCs w:val="12"/>
        </w:rPr>
        <w:t>1</w:t>
      </w:r>
      <w:r w:rsidR="005022EE">
        <w:rPr>
          <w:color w:val="000000"/>
          <w:szCs w:val="12"/>
        </w:rPr>
        <w:t>0</w:t>
      </w:r>
      <w:r>
        <w:rPr>
          <w:rFonts w:hint="eastAsia"/>
          <w:color w:val="000000"/>
          <w:szCs w:val="12"/>
        </w:rPr>
        <w:t>年</w:t>
      </w:r>
      <w:r w:rsidR="005022EE">
        <w:rPr>
          <w:rFonts w:hint="eastAsia"/>
          <w:color w:val="000000"/>
          <w:szCs w:val="12"/>
        </w:rPr>
        <w:t>以上</w:t>
      </w:r>
      <w:r>
        <w:rPr>
          <w:rFonts w:hint="eastAsia"/>
          <w:color w:val="000000"/>
          <w:szCs w:val="12"/>
        </w:rPr>
        <w:t>，</w:t>
      </w:r>
      <w:r w:rsidR="00E523D3">
        <w:rPr>
          <w:rFonts w:hint="eastAsia"/>
          <w:color w:val="000000"/>
          <w:szCs w:val="12"/>
        </w:rPr>
        <w:t>其存在一定的强电和软垫不分离、强电线路上下联标识不清楚、线路连接不规范、电源设备（</w:t>
      </w:r>
      <w:r w:rsidR="00E523D3">
        <w:rPr>
          <w:rFonts w:hint="eastAsia"/>
          <w:color w:val="000000"/>
          <w:szCs w:val="12"/>
        </w:rPr>
        <w:t>P</w:t>
      </w:r>
      <w:r w:rsidR="00E523D3">
        <w:rPr>
          <w:color w:val="000000"/>
          <w:szCs w:val="12"/>
        </w:rPr>
        <w:t>DU</w:t>
      </w:r>
      <w:r w:rsidR="00E523D3">
        <w:rPr>
          <w:rFonts w:hint="eastAsia"/>
          <w:color w:val="000000"/>
          <w:szCs w:val="12"/>
        </w:rPr>
        <w:t>、空气开关、断路器）使用年限过长、光电转换器和变压器设备使用不集中、挂墙式配电柜过多等现象。这些现象容易造成用电安全隐患，部分设备年久失修跟不上信息技术的发展，需要进行更新改造</w:t>
      </w:r>
      <w:r>
        <w:rPr>
          <w:rFonts w:hint="eastAsia"/>
          <w:color w:val="000000"/>
          <w:szCs w:val="12"/>
        </w:rPr>
        <w:t>。</w:t>
      </w:r>
    </w:p>
    <w:bookmarkEnd w:id="1"/>
    <w:p w:rsidR="00714410" w:rsidRDefault="000B09F9">
      <w:pPr>
        <w:widowControl/>
        <w:spacing w:line="400" w:lineRule="exact"/>
        <w:ind w:firstLineChars="200" w:firstLine="480"/>
        <w:jc w:val="both"/>
        <w:rPr>
          <w:color w:val="000000"/>
          <w:szCs w:val="12"/>
        </w:rPr>
      </w:pPr>
      <w:r>
        <w:rPr>
          <w:rFonts w:hint="eastAsia"/>
          <w:color w:val="000000"/>
          <w:szCs w:val="12"/>
        </w:rPr>
        <w:t>本项目的建设目标是：对机柜内线路进行整理</w:t>
      </w:r>
      <w:r w:rsidR="00E523D3">
        <w:rPr>
          <w:rFonts w:hint="eastAsia"/>
          <w:color w:val="000000"/>
          <w:szCs w:val="12"/>
        </w:rPr>
        <w:t>，</w:t>
      </w:r>
      <w:r>
        <w:rPr>
          <w:rFonts w:hint="eastAsia"/>
          <w:color w:val="000000"/>
          <w:szCs w:val="12"/>
        </w:rPr>
        <w:t>对防静电地板下的线路进行整理</w:t>
      </w:r>
      <w:r w:rsidR="00390625">
        <w:rPr>
          <w:rFonts w:hint="eastAsia"/>
          <w:color w:val="000000"/>
          <w:szCs w:val="12"/>
        </w:rPr>
        <w:t>，要求布局清晰、</w:t>
      </w:r>
      <w:proofErr w:type="gramStart"/>
      <w:r w:rsidR="00390625">
        <w:rPr>
          <w:rFonts w:hint="eastAsia"/>
          <w:color w:val="000000"/>
          <w:szCs w:val="12"/>
        </w:rPr>
        <w:t>线序规整</w:t>
      </w:r>
      <w:proofErr w:type="gramEnd"/>
      <w:r w:rsidR="00390625">
        <w:rPr>
          <w:rFonts w:hint="eastAsia"/>
          <w:color w:val="000000"/>
          <w:szCs w:val="12"/>
        </w:rPr>
        <w:t>、标签明确、易于维护</w:t>
      </w:r>
      <w:r>
        <w:rPr>
          <w:rFonts w:hint="eastAsia"/>
          <w:color w:val="000000"/>
          <w:szCs w:val="12"/>
        </w:rPr>
        <w:t>。对</w:t>
      </w:r>
      <w:r w:rsidR="005A06AD">
        <w:rPr>
          <w:rFonts w:hint="eastAsia"/>
          <w:color w:val="000000"/>
          <w:szCs w:val="12"/>
        </w:rPr>
        <w:t>网络间</w:t>
      </w:r>
      <w:r>
        <w:rPr>
          <w:rFonts w:hint="eastAsia"/>
          <w:color w:val="000000"/>
          <w:szCs w:val="12"/>
        </w:rPr>
        <w:t>内强电箱进行整合，更换空气开关。增加集成式的机架光电转换器。</w:t>
      </w:r>
    </w:p>
    <w:bookmarkEnd w:id="2"/>
    <w:p w:rsidR="00714410" w:rsidRDefault="000B09F9">
      <w:pPr>
        <w:widowControl/>
        <w:spacing w:line="400" w:lineRule="exact"/>
        <w:ind w:firstLineChars="200" w:firstLine="480"/>
        <w:jc w:val="both"/>
        <w:rPr>
          <w:color w:val="000000"/>
          <w:szCs w:val="12"/>
        </w:rPr>
      </w:pPr>
      <w:r>
        <w:rPr>
          <w:rFonts w:hint="eastAsia"/>
          <w:color w:val="000000"/>
          <w:szCs w:val="12"/>
        </w:rPr>
        <w:t>本规格书是</w:t>
      </w:r>
      <w:r w:rsidR="005A06AD">
        <w:rPr>
          <w:rFonts w:hint="eastAsia"/>
          <w:color w:val="000000"/>
          <w:szCs w:val="12"/>
        </w:rPr>
        <w:t>网络间</w:t>
      </w:r>
      <w:r>
        <w:rPr>
          <w:rFonts w:hint="eastAsia"/>
          <w:color w:val="000000"/>
          <w:szCs w:val="12"/>
        </w:rPr>
        <w:t>改造施工部分的最低技术要求文件。</w:t>
      </w:r>
      <w:r w:rsidR="00390625">
        <w:rPr>
          <w:rFonts w:hint="eastAsia"/>
          <w:color w:val="000000"/>
          <w:szCs w:val="12"/>
        </w:rPr>
        <w:t>服务商</w:t>
      </w:r>
      <w:r>
        <w:rPr>
          <w:rFonts w:hint="eastAsia"/>
          <w:color w:val="000000"/>
          <w:szCs w:val="12"/>
        </w:rPr>
        <w:t>应根据本技术规格书的有关规定执行并向买方供货，并在此基础上提出更好的技术建议。</w:t>
      </w:r>
    </w:p>
    <w:p w:rsidR="00714410" w:rsidRDefault="000B09F9">
      <w:pPr>
        <w:pStyle w:val="2"/>
        <w:snapToGrid w:val="0"/>
        <w:spacing w:before="0" w:after="0" w:line="500" w:lineRule="exact"/>
        <w:rPr>
          <w:rFonts w:ascii="宋体" w:hAnsi="宋体"/>
          <w:color w:val="000000"/>
          <w:sz w:val="30"/>
          <w:szCs w:val="30"/>
        </w:rPr>
      </w:pPr>
      <w:bookmarkStart w:id="3" w:name="_Toc109741943"/>
      <w:r>
        <w:rPr>
          <w:rFonts w:ascii="宋体" w:hAnsi="宋体" w:hint="eastAsia"/>
          <w:color w:val="000000"/>
          <w:sz w:val="30"/>
          <w:szCs w:val="30"/>
        </w:rPr>
        <w:t>1.1名称</w:t>
      </w:r>
      <w:r>
        <w:rPr>
          <w:rFonts w:ascii="宋体" w:hAnsi="宋体"/>
          <w:color w:val="000000"/>
          <w:sz w:val="30"/>
          <w:szCs w:val="30"/>
        </w:rPr>
        <w:t>定义</w:t>
      </w:r>
      <w:bookmarkEnd w:id="3"/>
    </w:p>
    <w:p w:rsidR="00714410" w:rsidRDefault="000B09F9">
      <w:pPr>
        <w:spacing w:line="400" w:lineRule="exact"/>
        <w:ind w:firstLineChars="200" w:firstLine="480"/>
        <w:rPr>
          <w:color w:val="000000"/>
        </w:rPr>
      </w:pPr>
      <w:r>
        <w:rPr>
          <w:rFonts w:hint="eastAsia"/>
          <w:color w:val="000000"/>
        </w:rPr>
        <w:t>本</w:t>
      </w:r>
      <w:r>
        <w:rPr>
          <w:color w:val="000000"/>
        </w:rPr>
        <w:t>技术规格书用到的名称定义如下</w:t>
      </w:r>
      <w:r>
        <w:rPr>
          <w:rFonts w:hint="eastAsia"/>
          <w:color w:val="000000"/>
        </w:rPr>
        <w:t>；</w:t>
      </w:r>
    </w:p>
    <w:p w:rsidR="00714410" w:rsidRDefault="000B09F9">
      <w:pPr>
        <w:spacing w:line="400" w:lineRule="exact"/>
        <w:ind w:firstLineChars="200" w:firstLine="480"/>
        <w:rPr>
          <w:color w:val="000000"/>
        </w:rPr>
      </w:pPr>
      <w:r>
        <w:rPr>
          <w:rFonts w:hint="eastAsia"/>
          <w:color w:val="000000"/>
        </w:rPr>
        <w:t>项目：</w:t>
      </w:r>
      <w:r>
        <w:rPr>
          <w:rFonts w:hint="eastAsia"/>
          <w:color w:val="000000"/>
        </w:rPr>
        <w:t xml:space="preserve"> </w:t>
      </w:r>
      <w:r w:rsidR="005A06AD" w:rsidRPr="005A06AD">
        <w:rPr>
          <w:rFonts w:hint="eastAsia"/>
          <w:color w:val="000000"/>
          <w:szCs w:val="12"/>
        </w:rPr>
        <w:t>2022</w:t>
      </w:r>
      <w:r w:rsidR="005A06AD" w:rsidRPr="005A06AD">
        <w:rPr>
          <w:rFonts w:hint="eastAsia"/>
          <w:color w:val="000000"/>
          <w:szCs w:val="12"/>
        </w:rPr>
        <w:t>年物探</w:t>
      </w:r>
      <w:proofErr w:type="gramStart"/>
      <w:r w:rsidR="005A06AD" w:rsidRPr="005A06AD">
        <w:rPr>
          <w:rFonts w:hint="eastAsia"/>
          <w:color w:val="000000"/>
          <w:szCs w:val="12"/>
        </w:rPr>
        <w:t>院网络</w:t>
      </w:r>
      <w:proofErr w:type="gramEnd"/>
      <w:r w:rsidR="005A06AD" w:rsidRPr="005A06AD">
        <w:rPr>
          <w:rFonts w:hint="eastAsia"/>
          <w:color w:val="000000"/>
          <w:szCs w:val="12"/>
        </w:rPr>
        <w:t>间和监控室场地改造升级</w:t>
      </w:r>
    </w:p>
    <w:p w:rsidR="00714410" w:rsidRDefault="000B09F9">
      <w:pPr>
        <w:spacing w:line="400" w:lineRule="exact"/>
        <w:ind w:firstLineChars="200" w:firstLine="480"/>
        <w:rPr>
          <w:color w:val="000000"/>
        </w:rPr>
      </w:pPr>
      <w:r>
        <w:rPr>
          <w:rFonts w:hint="eastAsia"/>
          <w:color w:val="000000"/>
        </w:rPr>
        <w:t>业主</w:t>
      </w:r>
      <w:r>
        <w:rPr>
          <w:color w:val="000000"/>
        </w:rPr>
        <w:t>（</w:t>
      </w:r>
      <w:r>
        <w:rPr>
          <w:rFonts w:hint="eastAsia"/>
          <w:color w:val="000000"/>
        </w:rPr>
        <w:t>买方</w:t>
      </w:r>
      <w:r>
        <w:rPr>
          <w:color w:val="000000"/>
        </w:rPr>
        <w:t>）</w:t>
      </w:r>
      <w:r>
        <w:rPr>
          <w:rFonts w:hint="eastAsia"/>
          <w:color w:val="000000"/>
        </w:rPr>
        <w:t>：中石化石油物探技术研究院</w:t>
      </w:r>
      <w:r w:rsidR="00390625">
        <w:rPr>
          <w:rFonts w:hint="eastAsia"/>
          <w:color w:val="000000"/>
        </w:rPr>
        <w:t>有限公司</w:t>
      </w:r>
    </w:p>
    <w:p w:rsidR="00714410" w:rsidRDefault="000B09F9">
      <w:pPr>
        <w:widowControl/>
        <w:spacing w:line="400" w:lineRule="exact"/>
        <w:ind w:leftChars="200" w:left="2640" w:hangingChars="900" w:hanging="2160"/>
        <w:rPr>
          <w:color w:val="000000"/>
        </w:rPr>
      </w:pPr>
      <w:r>
        <w:rPr>
          <w:rFonts w:hint="eastAsia"/>
          <w:color w:val="000000"/>
        </w:rPr>
        <w:t>服务商</w:t>
      </w:r>
      <w:r>
        <w:rPr>
          <w:color w:val="000000"/>
        </w:rPr>
        <w:t>（</w:t>
      </w:r>
      <w:r>
        <w:rPr>
          <w:rFonts w:hint="eastAsia"/>
          <w:color w:val="000000"/>
        </w:rPr>
        <w:t>施工</w:t>
      </w:r>
      <w:r>
        <w:rPr>
          <w:color w:val="000000"/>
        </w:rPr>
        <w:t>方）：是指按照本技术规格书的要求为业主提供</w:t>
      </w:r>
      <w:r>
        <w:rPr>
          <w:rFonts w:hint="eastAsia"/>
          <w:color w:val="000000"/>
        </w:rPr>
        <w:t>设备</w:t>
      </w:r>
      <w:r>
        <w:rPr>
          <w:color w:val="000000"/>
        </w:rPr>
        <w:t>和</w:t>
      </w:r>
      <w:r>
        <w:rPr>
          <w:rFonts w:hint="eastAsia"/>
          <w:color w:val="000000"/>
        </w:rPr>
        <w:t>安装</w:t>
      </w:r>
      <w:r>
        <w:rPr>
          <w:color w:val="000000"/>
        </w:rPr>
        <w:t>的公司或供货商。</w:t>
      </w:r>
    </w:p>
    <w:p w:rsidR="00714410" w:rsidRDefault="000B09F9">
      <w:pPr>
        <w:spacing w:line="400" w:lineRule="exact"/>
        <w:ind w:firstLineChars="200" w:firstLine="480"/>
        <w:rPr>
          <w:color w:val="000000"/>
        </w:rPr>
      </w:pPr>
      <w:r>
        <w:rPr>
          <w:rFonts w:hint="eastAsia"/>
          <w:color w:val="000000"/>
        </w:rPr>
        <w:t>技术</w:t>
      </w:r>
      <w:r>
        <w:rPr>
          <w:color w:val="000000"/>
        </w:rPr>
        <w:t>规格书；</w:t>
      </w:r>
      <w:r>
        <w:rPr>
          <w:rFonts w:hint="eastAsia"/>
          <w:color w:val="000000"/>
        </w:rPr>
        <w:t>业主</w:t>
      </w:r>
      <w:r>
        <w:rPr>
          <w:color w:val="000000"/>
        </w:rPr>
        <w:t>提供的</w:t>
      </w:r>
      <w:r>
        <w:rPr>
          <w:rFonts w:hint="eastAsia"/>
          <w:color w:val="000000"/>
        </w:rPr>
        <w:t>完成</w:t>
      </w:r>
      <w:r>
        <w:rPr>
          <w:color w:val="000000"/>
        </w:rPr>
        <w:t>本项目需要</w:t>
      </w:r>
      <w:r>
        <w:rPr>
          <w:rFonts w:hint="eastAsia"/>
          <w:color w:val="000000"/>
        </w:rPr>
        <w:t>遵循</w:t>
      </w:r>
      <w:r>
        <w:rPr>
          <w:color w:val="000000"/>
        </w:rPr>
        <w:t>的技术规定。</w:t>
      </w:r>
    </w:p>
    <w:p w:rsidR="00714410" w:rsidRDefault="000B09F9">
      <w:pPr>
        <w:spacing w:line="400" w:lineRule="exact"/>
        <w:ind w:firstLineChars="200" w:firstLine="480"/>
        <w:rPr>
          <w:color w:val="000000"/>
          <w:szCs w:val="12"/>
        </w:rPr>
      </w:pPr>
      <w:r>
        <w:rPr>
          <w:rFonts w:hint="eastAsia"/>
          <w:color w:val="000000"/>
          <w:szCs w:val="12"/>
        </w:rPr>
        <w:t>主系统：对</w:t>
      </w:r>
      <w:r w:rsidR="00D4374A">
        <w:rPr>
          <w:rFonts w:hint="eastAsia"/>
          <w:color w:val="000000"/>
          <w:szCs w:val="12"/>
        </w:rPr>
        <w:t>物探院</w:t>
      </w:r>
      <w:r>
        <w:rPr>
          <w:rFonts w:hint="eastAsia"/>
          <w:color w:val="000000"/>
          <w:szCs w:val="12"/>
        </w:rPr>
        <w:t>江宁基地</w:t>
      </w:r>
      <w:r w:rsidR="00D4374A">
        <w:rPr>
          <w:rFonts w:hint="eastAsia"/>
          <w:color w:val="000000"/>
          <w:szCs w:val="12"/>
        </w:rPr>
        <w:t>八个</w:t>
      </w:r>
      <w:r w:rsidR="00390625">
        <w:rPr>
          <w:rFonts w:hint="eastAsia"/>
          <w:color w:val="000000"/>
          <w:szCs w:val="12"/>
        </w:rPr>
        <w:t>网络间和监控室</w:t>
      </w:r>
      <w:r>
        <w:rPr>
          <w:rFonts w:hint="eastAsia"/>
          <w:color w:val="000000"/>
          <w:szCs w:val="12"/>
        </w:rPr>
        <w:t>进行改造。</w:t>
      </w:r>
    </w:p>
    <w:p w:rsidR="00714410" w:rsidRDefault="000B09F9">
      <w:pPr>
        <w:pStyle w:val="2"/>
        <w:snapToGrid w:val="0"/>
        <w:spacing w:before="0" w:after="0" w:line="500" w:lineRule="exact"/>
        <w:rPr>
          <w:rFonts w:ascii="宋体" w:hAnsi="宋体"/>
          <w:color w:val="000000"/>
          <w:sz w:val="30"/>
          <w:szCs w:val="30"/>
        </w:rPr>
      </w:pPr>
      <w:bookmarkStart w:id="4" w:name="_Toc109741944"/>
      <w:r>
        <w:rPr>
          <w:rFonts w:ascii="宋体" w:hAnsi="宋体" w:hint="eastAsia"/>
          <w:color w:val="000000"/>
          <w:sz w:val="30"/>
          <w:szCs w:val="30"/>
        </w:rPr>
        <w:lastRenderedPageBreak/>
        <w:t>1.2标准及规范</w:t>
      </w:r>
      <w:bookmarkEnd w:id="4"/>
    </w:p>
    <w:p w:rsidR="00714410" w:rsidRDefault="000B09F9">
      <w:pPr>
        <w:widowControl/>
        <w:snapToGrid w:val="0"/>
        <w:spacing w:line="400" w:lineRule="exact"/>
        <w:ind w:firstLineChars="200" w:firstLine="480"/>
        <w:rPr>
          <w:rFonts w:ascii="宋体" w:hAnsi="宋体"/>
          <w:color w:val="000000"/>
          <w:szCs w:val="24"/>
        </w:rPr>
      </w:pPr>
      <w:r>
        <w:rPr>
          <w:rFonts w:hint="eastAsia"/>
          <w:color w:val="000000"/>
          <w:szCs w:val="12"/>
        </w:rPr>
        <w:t>服务</w:t>
      </w:r>
      <w:r w:rsidR="003413C6">
        <w:rPr>
          <w:rFonts w:hint="eastAsia"/>
          <w:color w:val="000000"/>
          <w:szCs w:val="12"/>
        </w:rPr>
        <w:t>商</w:t>
      </w:r>
      <w:r>
        <w:rPr>
          <w:rFonts w:ascii="宋体" w:hAnsi="宋体" w:hint="eastAsia"/>
          <w:color w:val="000000"/>
          <w:szCs w:val="24"/>
        </w:rPr>
        <w:t>提供的材料应满足或高于所采用的条例、标准和规范的最新版要求。如果几种规范和标准使用于同一种情况，则应该遵循相关要求最为严格的条款。若本技术规格书与相关的技术规格书或标准有冲突，则应向业主书面咨询并得到其书面裁决后才能开展工作。</w:t>
      </w:r>
    </w:p>
    <w:p w:rsidR="00714410" w:rsidRDefault="000B09F9">
      <w:pPr>
        <w:widowControl/>
        <w:snapToGrid w:val="0"/>
        <w:spacing w:line="400" w:lineRule="exact"/>
        <w:ind w:firstLineChars="200" w:firstLine="480"/>
        <w:rPr>
          <w:rFonts w:ascii="宋体" w:hAnsi="宋体"/>
          <w:color w:val="000000"/>
          <w:kern w:val="2"/>
          <w:szCs w:val="24"/>
        </w:rPr>
      </w:pPr>
      <w:r>
        <w:rPr>
          <w:rFonts w:ascii="宋体" w:hAnsi="宋体" w:hint="eastAsia"/>
          <w:color w:val="000000"/>
          <w:kern w:val="2"/>
          <w:szCs w:val="24"/>
        </w:rPr>
        <w:t>本技术规格书指定产品应遵循的规范和标准主要包括但不仅仅限于以下所列范围：</w:t>
      </w:r>
    </w:p>
    <w:p w:rsidR="00714410" w:rsidRDefault="000B09F9">
      <w:pPr>
        <w:widowControl/>
        <w:snapToGrid w:val="0"/>
        <w:spacing w:line="400" w:lineRule="exact"/>
        <w:ind w:firstLineChars="200" w:firstLine="480"/>
        <w:rPr>
          <w:rFonts w:ascii="宋体" w:hAnsi="宋体"/>
          <w:kern w:val="2"/>
          <w:szCs w:val="24"/>
        </w:rPr>
      </w:pPr>
      <w:r>
        <w:rPr>
          <w:rFonts w:ascii="宋体" w:hAnsi="宋体" w:hint="eastAsia"/>
          <w:kern w:val="2"/>
          <w:szCs w:val="24"/>
        </w:rPr>
        <w:t>（1）国家标准《综合布线系统工程设计规范》</w:t>
      </w:r>
      <w:r>
        <w:rPr>
          <w:rFonts w:ascii="宋体" w:hAnsi="宋体"/>
          <w:kern w:val="2"/>
          <w:szCs w:val="24"/>
        </w:rPr>
        <w:t>(GB50311-2007)</w:t>
      </w:r>
      <w:r>
        <w:rPr>
          <w:rFonts w:ascii="宋体" w:hAnsi="宋体" w:hint="eastAsia"/>
          <w:kern w:val="2"/>
          <w:szCs w:val="24"/>
        </w:rPr>
        <w:t>根据建设部公告，自</w:t>
      </w:r>
      <w:r>
        <w:rPr>
          <w:rFonts w:ascii="宋体" w:hAnsi="宋体"/>
          <w:kern w:val="2"/>
          <w:szCs w:val="24"/>
        </w:rPr>
        <w:t>2007</w:t>
      </w:r>
      <w:r>
        <w:rPr>
          <w:rFonts w:ascii="宋体" w:hAnsi="宋体" w:hint="eastAsia"/>
          <w:kern w:val="2"/>
          <w:szCs w:val="24"/>
        </w:rPr>
        <w:t>年</w:t>
      </w:r>
      <w:r>
        <w:rPr>
          <w:rFonts w:ascii="宋体" w:hAnsi="宋体"/>
          <w:kern w:val="2"/>
          <w:szCs w:val="24"/>
        </w:rPr>
        <w:t>10</w:t>
      </w:r>
      <w:r>
        <w:rPr>
          <w:rFonts w:ascii="宋体" w:hAnsi="宋体" w:hint="eastAsia"/>
          <w:kern w:val="2"/>
          <w:szCs w:val="24"/>
        </w:rPr>
        <w:t>月</w:t>
      </w:r>
      <w:r>
        <w:rPr>
          <w:rFonts w:ascii="宋体" w:hAnsi="宋体"/>
          <w:kern w:val="2"/>
          <w:szCs w:val="24"/>
        </w:rPr>
        <w:t>1</w:t>
      </w:r>
      <w:r>
        <w:rPr>
          <w:rFonts w:ascii="宋体" w:hAnsi="宋体" w:hint="eastAsia"/>
          <w:kern w:val="2"/>
          <w:szCs w:val="24"/>
        </w:rPr>
        <w:t>日起施行。</w:t>
      </w:r>
      <w:r>
        <w:rPr>
          <w:rFonts w:ascii="宋体" w:hAnsi="宋体"/>
          <w:kern w:val="2"/>
          <w:szCs w:val="24"/>
        </w:rPr>
        <w:t> </w:t>
      </w:r>
    </w:p>
    <w:p w:rsidR="00714410" w:rsidRDefault="000B09F9">
      <w:pPr>
        <w:widowControl/>
        <w:snapToGrid w:val="0"/>
        <w:spacing w:line="400" w:lineRule="exact"/>
        <w:ind w:firstLineChars="200" w:firstLine="480"/>
        <w:rPr>
          <w:rFonts w:ascii="宋体" w:hAnsi="宋体"/>
          <w:kern w:val="2"/>
          <w:szCs w:val="24"/>
        </w:rPr>
      </w:pPr>
      <w:r>
        <w:rPr>
          <w:rFonts w:ascii="宋体" w:hAnsi="宋体" w:hint="eastAsia"/>
          <w:kern w:val="2"/>
          <w:szCs w:val="24"/>
        </w:rPr>
        <w:t>（2）国家标准《综合布线系统工程验收规范》</w:t>
      </w:r>
      <w:r>
        <w:rPr>
          <w:rFonts w:ascii="宋体" w:hAnsi="宋体"/>
          <w:kern w:val="2"/>
          <w:szCs w:val="24"/>
        </w:rPr>
        <w:t>(GB50312-2007)</w:t>
      </w:r>
      <w:r>
        <w:rPr>
          <w:rFonts w:ascii="宋体" w:hAnsi="宋体" w:hint="eastAsia"/>
          <w:kern w:val="2"/>
          <w:szCs w:val="24"/>
        </w:rPr>
        <w:t>根据建设部公告，自</w:t>
      </w:r>
      <w:r>
        <w:rPr>
          <w:rFonts w:ascii="宋体" w:hAnsi="宋体"/>
          <w:kern w:val="2"/>
          <w:szCs w:val="24"/>
        </w:rPr>
        <w:t>2007</w:t>
      </w:r>
      <w:r>
        <w:rPr>
          <w:rFonts w:ascii="宋体" w:hAnsi="宋体" w:hint="eastAsia"/>
          <w:kern w:val="2"/>
          <w:szCs w:val="24"/>
        </w:rPr>
        <w:t>年</w:t>
      </w:r>
      <w:r>
        <w:rPr>
          <w:rFonts w:ascii="宋体" w:hAnsi="宋体"/>
          <w:kern w:val="2"/>
          <w:szCs w:val="24"/>
        </w:rPr>
        <w:t>10</w:t>
      </w:r>
      <w:r>
        <w:rPr>
          <w:rFonts w:ascii="宋体" w:hAnsi="宋体" w:hint="eastAsia"/>
          <w:kern w:val="2"/>
          <w:szCs w:val="24"/>
        </w:rPr>
        <w:t>月且日起施行。</w:t>
      </w:r>
      <w:r>
        <w:rPr>
          <w:rFonts w:ascii="宋体" w:hAnsi="宋体"/>
          <w:kern w:val="2"/>
          <w:szCs w:val="24"/>
        </w:rPr>
        <w:t> </w:t>
      </w:r>
    </w:p>
    <w:p w:rsidR="00714410" w:rsidRDefault="000B09F9">
      <w:pPr>
        <w:widowControl/>
        <w:snapToGrid w:val="0"/>
        <w:spacing w:line="400" w:lineRule="exact"/>
        <w:ind w:firstLineChars="200" w:firstLine="480"/>
        <w:rPr>
          <w:rFonts w:ascii="宋体" w:hAnsi="宋体"/>
          <w:kern w:val="2"/>
          <w:szCs w:val="24"/>
        </w:rPr>
      </w:pPr>
      <w:r>
        <w:rPr>
          <w:rFonts w:ascii="宋体" w:hAnsi="宋体" w:hint="eastAsia"/>
          <w:kern w:val="2"/>
          <w:szCs w:val="24"/>
        </w:rPr>
        <w:t>（3）国家标准《智能建筑设计标准》</w:t>
      </w:r>
      <w:r>
        <w:rPr>
          <w:rFonts w:ascii="宋体" w:hAnsi="宋体"/>
          <w:kern w:val="2"/>
          <w:szCs w:val="24"/>
        </w:rPr>
        <w:t>(GB</w:t>
      </w:r>
      <w:proofErr w:type="gramStart"/>
      <w:r>
        <w:rPr>
          <w:rFonts w:ascii="宋体" w:hAnsi="宋体" w:hint="eastAsia"/>
          <w:kern w:val="2"/>
          <w:szCs w:val="24"/>
        </w:rPr>
        <w:t>汀</w:t>
      </w:r>
      <w:proofErr w:type="gramEnd"/>
      <w:r>
        <w:rPr>
          <w:rFonts w:ascii="宋体" w:hAnsi="宋体"/>
          <w:kern w:val="2"/>
          <w:szCs w:val="24"/>
        </w:rPr>
        <w:t>50314-2006)</w:t>
      </w:r>
      <w:r>
        <w:rPr>
          <w:rFonts w:ascii="宋体" w:hAnsi="宋体" w:hint="eastAsia"/>
          <w:kern w:val="2"/>
          <w:szCs w:val="24"/>
        </w:rPr>
        <w:t>由原建设部和国家质量技术监督局联合批准发布，自</w:t>
      </w:r>
      <w:r>
        <w:rPr>
          <w:rFonts w:ascii="宋体" w:hAnsi="宋体"/>
          <w:kern w:val="2"/>
          <w:szCs w:val="24"/>
        </w:rPr>
        <w:t>2007</w:t>
      </w:r>
      <w:r>
        <w:rPr>
          <w:rFonts w:ascii="宋体" w:hAnsi="宋体" w:hint="eastAsia"/>
          <w:kern w:val="2"/>
          <w:szCs w:val="24"/>
        </w:rPr>
        <w:t>年</w:t>
      </w:r>
      <w:r>
        <w:rPr>
          <w:rFonts w:ascii="宋体" w:hAnsi="宋体"/>
          <w:kern w:val="2"/>
          <w:szCs w:val="24"/>
        </w:rPr>
        <w:t>7</w:t>
      </w:r>
      <w:r>
        <w:rPr>
          <w:rFonts w:ascii="宋体" w:hAnsi="宋体" w:hint="eastAsia"/>
          <w:kern w:val="2"/>
          <w:szCs w:val="24"/>
        </w:rPr>
        <w:t>月</w:t>
      </w:r>
      <w:r>
        <w:rPr>
          <w:rFonts w:ascii="宋体" w:hAnsi="宋体"/>
          <w:kern w:val="2"/>
          <w:szCs w:val="24"/>
        </w:rPr>
        <w:t>1</w:t>
      </w:r>
      <w:r>
        <w:rPr>
          <w:rFonts w:ascii="宋体" w:hAnsi="宋体" w:hint="eastAsia"/>
          <w:kern w:val="2"/>
          <w:szCs w:val="24"/>
        </w:rPr>
        <w:t>日起施行。</w:t>
      </w:r>
      <w:r>
        <w:rPr>
          <w:rFonts w:ascii="宋体" w:hAnsi="宋体"/>
          <w:kern w:val="2"/>
          <w:szCs w:val="24"/>
        </w:rPr>
        <w:t> </w:t>
      </w:r>
    </w:p>
    <w:p w:rsidR="00714410" w:rsidRDefault="000B09F9">
      <w:pPr>
        <w:widowControl/>
        <w:snapToGrid w:val="0"/>
        <w:spacing w:line="400" w:lineRule="exact"/>
        <w:ind w:firstLineChars="200" w:firstLine="480"/>
        <w:rPr>
          <w:rFonts w:ascii="宋体" w:hAnsi="宋体"/>
          <w:kern w:val="2"/>
          <w:szCs w:val="24"/>
        </w:rPr>
      </w:pPr>
      <w:r>
        <w:rPr>
          <w:rFonts w:ascii="宋体" w:hAnsi="宋体" w:hint="eastAsia"/>
          <w:kern w:val="2"/>
          <w:szCs w:val="24"/>
        </w:rPr>
        <w:t>（4）国家标准《智能建筑工程质量验收规范》</w:t>
      </w:r>
      <w:r>
        <w:rPr>
          <w:rFonts w:ascii="宋体" w:hAnsi="宋体"/>
          <w:kern w:val="2"/>
          <w:szCs w:val="24"/>
        </w:rPr>
        <w:t>(GB50339-2003)</w:t>
      </w:r>
      <w:r>
        <w:rPr>
          <w:rFonts w:ascii="宋体" w:hAnsi="宋体" w:hint="eastAsia"/>
          <w:kern w:val="2"/>
          <w:szCs w:val="24"/>
        </w:rPr>
        <w:t>由原建设部和国家质量监督检验检疫总局联合发布，自</w:t>
      </w:r>
      <w:r>
        <w:rPr>
          <w:rFonts w:ascii="宋体" w:hAnsi="宋体"/>
          <w:kern w:val="2"/>
          <w:szCs w:val="24"/>
        </w:rPr>
        <w:t>2003</w:t>
      </w:r>
      <w:r>
        <w:rPr>
          <w:rFonts w:ascii="宋体" w:hAnsi="宋体" w:hint="eastAsia"/>
          <w:kern w:val="2"/>
          <w:szCs w:val="24"/>
        </w:rPr>
        <w:t>年</w:t>
      </w:r>
      <w:r>
        <w:rPr>
          <w:rFonts w:ascii="宋体" w:hAnsi="宋体"/>
          <w:kern w:val="2"/>
          <w:szCs w:val="24"/>
        </w:rPr>
        <w:t>10</w:t>
      </w:r>
      <w:r>
        <w:rPr>
          <w:rFonts w:ascii="宋体" w:hAnsi="宋体" w:hint="eastAsia"/>
          <w:kern w:val="2"/>
          <w:szCs w:val="24"/>
        </w:rPr>
        <w:t>月</w:t>
      </w:r>
      <w:r>
        <w:rPr>
          <w:rFonts w:ascii="宋体" w:hAnsi="宋体"/>
          <w:kern w:val="2"/>
          <w:szCs w:val="24"/>
        </w:rPr>
        <w:t>1</w:t>
      </w:r>
      <w:r>
        <w:rPr>
          <w:rFonts w:ascii="宋体" w:hAnsi="宋体" w:hint="eastAsia"/>
          <w:kern w:val="2"/>
          <w:szCs w:val="24"/>
        </w:rPr>
        <w:t>日起施行。</w:t>
      </w:r>
      <w:r>
        <w:rPr>
          <w:rFonts w:ascii="宋体" w:hAnsi="宋体"/>
          <w:kern w:val="2"/>
          <w:szCs w:val="24"/>
        </w:rPr>
        <w:t> </w:t>
      </w:r>
    </w:p>
    <w:p w:rsidR="00714410" w:rsidRDefault="000B09F9">
      <w:pPr>
        <w:widowControl/>
        <w:snapToGrid w:val="0"/>
        <w:spacing w:line="400" w:lineRule="exact"/>
        <w:ind w:firstLineChars="200" w:firstLine="480"/>
        <w:rPr>
          <w:rFonts w:ascii="宋体" w:hAnsi="宋体"/>
          <w:kern w:val="2"/>
          <w:szCs w:val="24"/>
        </w:rPr>
      </w:pPr>
      <w:r>
        <w:rPr>
          <w:rFonts w:ascii="宋体" w:hAnsi="宋体" w:hint="eastAsia"/>
          <w:kern w:val="2"/>
          <w:szCs w:val="24"/>
        </w:rPr>
        <w:t>（5）国家标准《通信管道工程施工及验收规范》</w:t>
      </w:r>
      <w:r>
        <w:rPr>
          <w:rFonts w:ascii="宋体" w:hAnsi="宋体"/>
          <w:kern w:val="2"/>
          <w:szCs w:val="24"/>
        </w:rPr>
        <w:t>(GB50374-2006)</w:t>
      </w:r>
      <w:r>
        <w:rPr>
          <w:rFonts w:ascii="宋体" w:hAnsi="宋体" w:hint="eastAsia"/>
          <w:kern w:val="2"/>
          <w:szCs w:val="24"/>
        </w:rPr>
        <w:t>由原信息产业部发布，自</w:t>
      </w:r>
      <w:r>
        <w:rPr>
          <w:rFonts w:ascii="宋体" w:hAnsi="宋体"/>
          <w:kern w:val="2"/>
          <w:szCs w:val="24"/>
        </w:rPr>
        <w:t>2007</w:t>
      </w:r>
      <w:r>
        <w:rPr>
          <w:rFonts w:ascii="宋体" w:hAnsi="宋体" w:hint="eastAsia"/>
          <w:kern w:val="2"/>
          <w:szCs w:val="24"/>
        </w:rPr>
        <w:t>年</w:t>
      </w:r>
      <w:r>
        <w:rPr>
          <w:rFonts w:ascii="宋体" w:hAnsi="宋体"/>
          <w:kern w:val="2"/>
          <w:szCs w:val="24"/>
        </w:rPr>
        <w:t>5</w:t>
      </w:r>
      <w:r>
        <w:rPr>
          <w:rFonts w:ascii="宋体" w:hAnsi="宋体" w:hint="eastAsia"/>
          <w:kern w:val="2"/>
          <w:szCs w:val="24"/>
        </w:rPr>
        <w:t>月</w:t>
      </w:r>
      <w:r>
        <w:rPr>
          <w:rFonts w:ascii="宋体" w:hAnsi="宋体"/>
          <w:kern w:val="2"/>
          <w:szCs w:val="24"/>
        </w:rPr>
        <w:t>1</w:t>
      </w:r>
      <w:r>
        <w:rPr>
          <w:rFonts w:ascii="宋体" w:hAnsi="宋体" w:hint="eastAsia"/>
          <w:kern w:val="2"/>
          <w:szCs w:val="24"/>
        </w:rPr>
        <w:t>日起施行。</w:t>
      </w:r>
      <w:r>
        <w:rPr>
          <w:rFonts w:ascii="宋体" w:hAnsi="宋体"/>
          <w:kern w:val="2"/>
          <w:szCs w:val="24"/>
        </w:rPr>
        <w:t> </w:t>
      </w:r>
    </w:p>
    <w:p w:rsidR="00714410" w:rsidRDefault="000B09F9">
      <w:pPr>
        <w:widowControl/>
        <w:snapToGrid w:val="0"/>
        <w:spacing w:line="400" w:lineRule="exact"/>
        <w:ind w:firstLineChars="200" w:firstLine="480"/>
        <w:rPr>
          <w:rFonts w:ascii="宋体" w:hAnsi="宋体"/>
          <w:kern w:val="2"/>
          <w:szCs w:val="24"/>
        </w:rPr>
      </w:pPr>
      <w:r>
        <w:rPr>
          <w:rFonts w:ascii="宋体" w:hAnsi="宋体" w:hint="eastAsia"/>
          <w:kern w:val="2"/>
          <w:szCs w:val="24"/>
        </w:rPr>
        <w:t>（6）国家标准《建筑电气工程施工质量验收规范》</w:t>
      </w:r>
      <w:r>
        <w:rPr>
          <w:rFonts w:ascii="宋体" w:hAnsi="宋体"/>
          <w:kern w:val="2"/>
          <w:szCs w:val="24"/>
        </w:rPr>
        <w:t>(GB50303-2002)</w:t>
      </w:r>
      <w:r>
        <w:rPr>
          <w:rFonts w:ascii="宋体" w:hAnsi="宋体" w:hint="eastAsia"/>
          <w:kern w:val="2"/>
          <w:szCs w:val="24"/>
        </w:rPr>
        <w:t>由原建设部发布，向</w:t>
      </w:r>
      <w:r>
        <w:rPr>
          <w:rFonts w:ascii="宋体" w:hAnsi="宋体"/>
          <w:kern w:val="2"/>
          <w:szCs w:val="24"/>
        </w:rPr>
        <w:t>2002</w:t>
      </w:r>
      <w:r>
        <w:rPr>
          <w:rFonts w:ascii="宋体" w:hAnsi="宋体" w:hint="eastAsia"/>
          <w:kern w:val="2"/>
          <w:szCs w:val="24"/>
        </w:rPr>
        <w:t>年</w:t>
      </w:r>
      <w:r>
        <w:rPr>
          <w:rFonts w:ascii="宋体" w:hAnsi="宋体"/>
          <w:kern w:val="2"/>
          <w:szCs w:val="24"/>
        </w:rPr>
        <w:t>6</w:t>
      </w:r>
      <w:r>
        <w:rPr>
          <w:rFonts w:ascii="宋体" w:hAnsi="宋体" w:hint="eastAsia"/>
          <w:kern w:val="2"/>
          <w:szCs w:val="24"/>
        </w:rPr>
        <w:t>月且日起施行。</w:t>
      </w:r>
      <w:r>
        <w:rPr>
          <w:rFonts w:ascii="宋体" w:hAnsi="宋体"/>
          <w:kern w:val="2"/>
          <w:szCs w:val="24"/>
        </w:rPr>
        <w:t> </w:t>
      </w:r>
    </w:p>
    <w:p w:rsidR="00714410" w:rsidRDefault="000B09F9">
      <w:pPr>
        <w:widowControl/>
        <w:snapToGrid w:val="0"/>
        <w:spacing w:line="400" w:lineRule="exact"/>
        <w:ind w:firstLineChars="200" w:firstLine="480"/>
        <w:rPr>
          <w:rFonts w:ascii="宋体" w:hAnsi="宋体"/>
          <w:kern w:val="2"/>
          <w:szCs w:val="24"/>
        </w:rPr>
      </w:pPr>
      <w:r>
        <w:rPr>
          <w:rFonts w:ascii="宋体" w:hAnsi="宋体" w:hint="eastAsia"/>
          <w:kern w:val="2"/>
          <w:szCs w:val="24"/>
        </w:rPr>
        <w:t>（7）通信行业标准《建筑与建筑群综合布线系统工程设计施工图集》</w:t>
      </w:r>
      <w:r>
        <w:rPr>
          <w:rFonts w:ascii="宋体" w:hAnsi="宋体"/>
          <w:kern w:val="2"/>
          <w:szCs w:val="24"/>
        </w:rPr>
        <w:t>(YDD5082-99)</w:t>
      </w:r>
      <w:r>
        <w:rPr>
          <w:rFonts w:ascii="宋体" w:hAnsi="宋体" w:hint="eastAsia"/>
          <w:kern w:val="2"/>
          <w:szCs w:val="24"/>
        </w:rPr>
        <w:t>由信息产业部批准发布，自</w:t>
      </w:r>
      <w:r>
        <w:rPr>
          <w:rFonts w:ascii="宋体" w:hAnsi="宋体"/>
          <w:kern w:val="2"/>
          <w:szCs w:val="24"/>
        </w:rPr>
        <w:t>2000</w:t>
      </w:r>
      <w:r>
        <w:rPr>
          <w:rFonts w:ascii="宋体" w:hAnsi="宋体" w:hint="eastAsia"/>
          <w:kern w:val="2"/>
          <w:szCs w:val="24"/>
        </w:rPr>
        <w:t>年</w:t>
      </w:r>
      <w:r>
        <w:rPr>
          <w:rFonts w:ascii="宋体" w:hAnsi="宋体"/>
          <w:kern w:val="2"/>
          <w:szCs w:val="24"/>
        </w:rPr>
        <w:t>1</w:t>
      </w:r>
      <w:r>
        <w:rPr>
          <w:rFonts w:ascii="宋体" w:hAnsi="宋体" w:hint="eastAsia"/>
          <w:kern w:val="2"/>
          <w:szCs w:val="24"/>
        </w:rPr>
        <w:t>月</w:t>
      </w:r>
      <w:r>
        <w:rPr>
          <w:rFonts w:ascii="宋体" w:hAnsi="宋体"/>
          <w:kern w:val="2"/>
          <w:szCs w:val="24"/>
        </w:rPr>
        <w:t>1</w:t>
      </w:r>
      <w:r>
        <w:rPr>
          <w:rFonts w:ascii="宋体" w:hAnsi="宋体" w:hint="eastAsia"/>
          <w:kern w:val="2"/>
          <w:szCs w:val="24"/>
        </w:rPr>
        <w:t>日起施行。</w:t>
      </w:r>
      <w:r>
        <w:rPr>
          <w:rFonts w:ascii="宋体" w:hAnsi="宋体"/>
          <w:kern w:val="2"/>
          <w:szCs w:val="24"/>
        </w:rPr>
        <w:t> </w:t>
      </w:r>
    </w:p>
    <w:p w:rsidR="00714410" w:rsidRDefault="000B09F9">
      <w:pPr>
        <w:widowControl/>
        <w:snapToGrid w:val="0"/>
        <w:spacing w:line="400" w:lineRule="exact"/>
        <w:ind w:firstLineChars="200" w:firstLine="480"/>
        <w:rPr>
          <w:rFonts w:ascii="宋体" w:hAnsi="宋体"/>
          <w:kern w:val="2"/>
          <w:szCs w:val="24"/>
        </w:rPr>
      </w:pPr>
      <w:r>
        <w:rPr>
          <w:rFonts w:ascii="宋体" w:hAnsi="宋体" w:hint="eastAsia"/>
          <w:kern w:val="2"/>
          <w:szCs w:val="24"/>
        </w:rPr>
        <w:t>（8）通信行业标准《城市住宅区和办公楼电话通信设施设计标准》的</w:t>
      </w:r>
      <w:r>
        <w:rPr>
          <w:rFonts w:ascii="宋体" w:hAnsi="宋体"/>
          <w:kern w:val="2"/>
          <w:szCs w:val="24"/>
        </w:rPr>
        <w:t>T)/T2008-930</w:t>
      </w:r>
      <w:r>
        <w:rPr>
          <w:rFonts w:ascii="宋体" w:hAnsi="宋体" w:hint="eastAsia"/>
          <w:kern w:val="2"/>
          <w:szCs w:val="24"/>
        </w:rPr>
        <w:t>由建设部和原邮电部联合批准发布，自</w:t>
      </w:r>
      <w:r>
        <w:rPr>
          <w:rFonts w:ascii="宋体" w:hAnsi="宋体"/>
          <w:kern w:val="2"/>
          <w:szCs w:val="24"/>
        </w:rPr>
        <w:t>1994</w:t>
      </w:r>
      <w:r>
        <w:rPr>
          <w:rFonts w:ascii="宋体" w:hAnsi="宋体" w:hint="eastAsia"/>
          <w:kern w:val="2"/>
          <w:szCs w:val="24"/>
        </w:rPr>
        <w:t>年</w:t>
      </w:r>
      <w:r>
        <w:rPr>
          <w:rFonts w:ascii="宋体" w:hAnsi="宋体"/>
          <w:kern w:val="2"/>
          <w:szCs w:val="24"/>
        </w:rPr>
        <w:t>9</w:t>
      </w:r>
      <w:r>
        <w:rPr>
          <w:rFonts w:ascii="宋体" w:hAnsi="宋体" w:hint="eastAsia"/>
          <w:kern w:val="2"/>
          <w:szCs w:val="24"/>
        </w:rPr>
        <w:t>月</w:t>
      </w:r>
      <w:r>
        <w:rPr>
          <w:rFonts w:ascii="宋体" w:hAnsi="宋体"/>
          <w:kern w:val="2"/>
          <w:szCs w:val="24"/>
        </w:rPr>
        <w:t>1</w:t>
      </w:r>
      <w:r>
        <w:rPr>
          <w:rFonts w:ascii="宋体" w:hAnsi="宋体" w:hint="eastAsia"/>
          <w:kern w:val="2"/>
          <w:szCs w:val="24"/>
        </w:rPr>
        <w:t>日起施行。</w:t>
      </w:r>
      <w:r>
        <w:rPr>
          <w:rFonts w:ascii="宋体" w:hAnsi="宋体"/>
          <w:kern w:val="2"/>
          <w:szCs w:val="24"/>
        </w:rPr>
        <w:t> </w:t>
      </w:r>
    </w:p>
    <w:p w:rsidR="00714410" w:rsidRDefault="000B09F9">
      <w:pPr>
        <w:widowControl/>
        <w:snapToGrid w:val="0"/>
        <w:spacing w:line="400" w:lineRule="exact"/>
        <w:ind w:firstLineChars="200" w:firstLine="480"/>
        <w:rPr>
          <w:rFonts w:ascii="宋体" w:hAnsi="宋体"/>
          <w:kern w:val="2"/>
          <w:szCs w:val="24"/>
        </w:rPr>
      </w:pPr>
      <w:r>
        <w:rPr>
          <w:rFonts w:ascii="宋体" w:hAnsi="宋体" w:hint="eastAsia"/>
          <w:kern w:val="2"/>
          <w:szCs w:val="24"/>
        </w:rPr>
        <w:t>（9）通信行业标准《城市住宅区和办公楼电话通信设施验收规范》</w:t>
      </w:r>
      <w:r>
        <w:rPr>
          <w:rFonts w:ascii="宋体" w:hAnsi="宋体"/>
          <w:kern w:val="2"/>
          <w:szCs w:val="24"/>
        </w:rPr>
        <w:t>(YDD5048-97)</w:t>
      </w:r>
      <w:r>
        <w:rPr>
          <w:rFonts w:ascii="宋体" w:hAnsi="宋体" w:hint="eastAsia"/>
          <w:kern w:val="2"/>
          <w:szCs w:val="24"/>
        </w:rPr>
        <w:t>由原邮电部批准发布，自</w:t>
      </w:r>
      <w:r>
        <w:rPr>
          <w:rFonts w:ascii="宋体" w:hAnsi="宋体"/>
          <w:kern w:val="2"/>
          <w:szCs w:val="24"/>
        </w:rPr>
        <w:t>1997</w:t>
      </w:r>
      <w:r>
        <w:rPr>
          <w:rFonts w:ascii="宋体" w:hAnsi="宋体" w:hint="eastAsia"/>
          <w:kern w:val="2"/>
          <w:szCs w:val="24"/>
        </w:rPr>
        <w:t>年</w:t>
      </w:r>
      <w:r>
        <w:rPr>
          <w:rFonts w:ascii="宋体" w:hAnsi="宋体"/>
          <w:kern w:val="2"/>
          <w:szCs w:val="24"/>
        </w:rPr>
        <w:t>9</w:t>
      </w:r>
      <w:r>
        <w:rPr>
          <w:rFonts w:ascii="宋体" w:hAnsi="宋体" w:hint="eastAsia"/>
          <w:kern w:val="2"/>
          <w:szCs w:val="24"/>
        </w:rPr>
        <w:t>月</w:t>
      </w:r>
      <w:r>
        <w:rPr>
          <w:rFonts w:ascii="宋体" w:hAnsi="宋体"/>
          <w:kern w:val="2"/>
          <w:szCs w:val="24"/>
        </w:rPr>
        <w:t>1</w:t>
      </w:r>
      <w:r>
        <w:rPr>
          <w:rFonts w:ascii="宋体" w:hAnsi="宋体" w:hint="eastAsia"/>
          <w:kern w:val="2"/>
          <w:szCs w:val="24"/>
        </w:rPr>
        <w:t>日起施行。</w:t>
      </w:r>
      <w:r>
        <w:rPr>
          <w:rFonts w:ascii="宋体" w:hAnsi="宋体"/>
          <w:kern w:val="2"/>
          <w:szCs w:val="24"/>
        </w:rPr>
        <w:t> </w:t>
      </w:r>
    </w:p>
    <w:p w:rsidR="00714410" w:rsidRDefault="000B09F9">
      <w:pPr>
        <w:widowControl/>
        <w:snapToGrid w:val="0"/>
        <w:spacing w:line="400" w:lineRule="exact"/>
        <w:ind w:firstLineChars="200" w:firstLine="480"/>
        <w:rPr>
          <w:rFonts w:ascii="宋体" w:hAnsi="宋体"/>
          <w:kern w:val="2"/>
          <w:szCs w:val="24"/>
        </w:rPr>
      </w:pPr>
      <w:r>
        <w:rPr>
          <w:rFonts w:ascii="宋体" w:hAnsi="宋体" w:hint="eastAsia"/>
          <w:kern w:val="2"/>
          <w:szCs w:val="24"/>
        </w:rPr>
        <w:t>（1</w:t>
      </w:r>
      <w:r>
        <w:rPr>
          <w:rFonts w:ascii="宋体" w:hAnsi="宋体"/>
          <w:kern w:val="2"/>
          <w:szCs w:val="24"/>
        </w:rPr>
        <w:t>0</w:t>
      </w:r>
      <w:r>
        <w:rPr>
          <w:rFonts w:ascii="宋体" w:hAnsi="宋体" w:hint="eastAsia"/>
          <w:kern w:val="2"/>
          <w:szCs w:val="24"/>
        </w:rPr>
        <w:t>）通信行业标准《城市居住区建筑电话通信设计安装图集》向</w:t>
      </w:r>
      <w:r>
        <w:rPr>
          <w:rFonts w:ascii="宋体" w:hAnsi="宋体"/>
          <w:kern w:val="2"/>
          <w:szCs w:val="24"/>
        </w:rPr>
        <w:t>T&gt;5010-95)</w:t>
      </w:r>
      <w:r>
        <w:rPr>
          <w:rFonts w:ascii="宋体" w:hAnsi="宋体" w:hint="eastAsia"/>
          <w:kern w:val="2"/>
          <w:szCs w:val="24"/>
        </w:rPr>
        <w:t>由原邮电部准发布，自</w:t>
      </w:r>
      <w:r>
        <w:rPr>
          <w:rFonts w:ascii="宋体" w:hAnsi="宋体"/>
          <w:kern w:val="2"/>
          <w:szCs w:val="24"/>
        </w:rPr>
        <w:t>1995</w:t>
      </w:r>
      <w:r>
        <w:rPr>
          <w:rFonts w:ascii="宋体" w:hAnsi="宋体" w:hint="eastAsia"/>
          <w:kern w:val="2"/>
          <w:szCs w:val="24"/>
        </w:rPr>
        <w:t>年</w:t>
      </w:r>
      <w:r>
        <w:rPr>
          <w:rFonts w:ascii="宋体" w:hAnsi="宋体"/>
          <w:kern w:val="2"/>
          <w:szCs w:val="24"/>
        </w:rPr>
        <w:t>7</w:t>
      </w:r>
      <w:r>
        <w:rPr>
          <w:rFonts w:ascii="宋体" w:hAnsi="宋体" w:hint="eastAsia"/>
          <w:kern w:val="2"/>
          <w:szCs w:val="24"/>
        </w:rPr>
        <w:t>月</w:t>
      </w:r>
      <w:r>
        <w:rPr>
          <w:rFonts w:ascii="宋体" w:hAnsi="宋体"/>
          <w:kern w:val="2"/>
          <w:szCs w:val="24"/>
        </w:rPr>
        <w:t>1</w:t>
      </w:r>
      <w:r>
        <w:rPr>
          <w:rFonts w:ascii="宋体" w:hAnsi="宋体" w:hint="eastAsia"/>
          <w:kern w:val="2"/>
          <w:szCs w:val="24"/>
        </w:rPr>
        <w:t>日起施行。</w:t>
      </w:r>
      <w:r>
        <w:rPr>
          <w:rFonts w:ascii="宋体" w:hAnsi="宋体"/>
          <w:kern w:val="2"/>
          <w:szCs w:val="24"/>
        </w:rPr>
        <w:t> </w:t>
      </w:r>
    </w:p>
    <w:p w:rsidR="00714410" w:rsidRDefault="000B09F9">
      <w:pPr>
        <w:widowControl/>
        <w:snapToGrid w:val="0"/>
        <w:spacing w:line="400" w:lineRule="exact"/>
        <w:ind w:firstLineChars="200" w:firstLine="480"/>
        <w:rPr>
          <w:rFonts w:ascii="宋体" w:hAnsi="宋体"/>
          <w:kern w:val="2"/>
          <w:szCs w:val="24"/>
        </w:rPr>
      </w:pPr>
      <w:r>
        <w:rPr>
          <w:rFonts w:ascii="宋体" w:hAnsi="宋体" w:hint="eastAsia"/>
          <w:kern w:val="2"/>
          <w:szCs w:val="24"/>
        </w:rPr>
        <w:t>（1</w:t>
      </w:r>
      <w:r>
        <w:rPr>
          <w:rFonts w:ascii="宋体" w:hAnsi="宋体"/>
          <w:kern w:val="2"/>
          <w:szCs w:val="24"/>
        </w:rPr>
        <w:t>1</w:t>
      </w:r>
      <w:r>
        <w:rPr>
          <w:rFonts w:ascii="宋体" w:hAnsi="宋体" w:hint="eastAsia"/>
          <w:kern w:val="2"/>
          <w:szCs w:val="24"/>
        </w:rPr>
        <w:t>）通信行业标准《通信电缆配线管道图集》</w:t>
      </w:r>
      <w:r>
        <w:rPr>
          <w:rFonts w:ascii="宋体" w:hAnsi="宋体"/>
          <w:kern w:val="2"/>
          <w:szCs w:val="24"/>
        </w:rPr>
        <w:t>(TD5062-98)</w:t>
      </w:r>
      <w:r>
        <w:rPr>
          <w:rFonts w:ascii="宋体" w:hAnsi="宋体" w:hint="eastAsia"/>
          <w:kern w:val="2"/>
          <w:szCs w:val="24"/>
        </w:rPr>
        <w:t>由信息产业部批准发布，自</w:t>
      </w:r>
      <w:r>
        <w:rPr>
          <w:rFonts w:ascii="宋体" w:hAnsi="宋体"/>
          <w:kern w:val="2"/>
          <w:szCs w:val="24"/>
        </w:rPr>
        <w:t>1998</w:t>
      </w:r>
      <w:r>
        <w:rPr>
          <w:rFonts w:ascii="宋体" w:hAnsi="宋体" w:hint="eastAsia"/>
          <w:kern w:val="2"/>
          <w:szCs w:val="24"/>
        </w:rPr>
        <w:t>年</w:t>
      </w:r>
      <w:r>
        <w:rPr>
          <w:rFonts w:ascii="宋体" w:hAnsi="宋体"/>
          <w:kern w:val="2"/>
          <w:szCs w:val="24"/>
        </w:rPr>
        <w:t>9</w:t>
      </w:r>
      <w:r>
        <w:rPr>
          <w:rFonts w:ascii="宋体" w:hAnsi="宋体" w:hint="eastAsia"/>
          <w:kern w:val="2"/>
          <w:szCs w:val="24"/>
        </w:rPr>
        <w:t>月</w:t>
      </w:r>
      <w:r>
        <w:rPr>
          <w:rFonts w:ascii="宋体" w:hAnsi="宋体"/>
          <w:kern w:val="2"/>
          <w:szCs w:val="24"/>
        </w:rPr>
        <w:t>1</w:t>
      </w:r>
      <w:r>
        <w:rPr>
          <w:rFonts w:ascii="宋体" w:hAnsi="宋体" w:hint="eastAsia"/>
          <w:kern w:val="2"/>
          <w:szCs w:val="24"/>
        </w:rPr>
        <w:t>日起施行。</w:t>
      </w:r>
      <w:r>
        <w:rPr>
          <w:rFonts w:ascii="宋体" w:hAnsi="宋体"/>
          <w:kern w:val="2"/>
          <w:szCs w:val="24"/>
        </w:rPr>
        <w:t> </w:t>
      </w:r>
    </w:p>
    <w:p w:rsidR="00714410" w:rsidRDefault="000B09F9">
      <w:pPr>
        <w:widowControl/>
        <w:snapToGrid w:val="0"/>
        <w:spacing w:line="400" w:lineRule="exact"/>
        <w:ind w:firstLineChars="200" w:firstLine="480"/>
        <w:rPr>
          <w:rFonts w:ascii="宋体" w:hAnsi="宋体"/>
          <w:kern w:val="2"/>
          <w:szCs w:val="24"/>
        </w:rPr>
      </w:pPr>
      <w:r>
        <w:rPr>
          <w:rFonts w:ascii="宋体" w:hAnsi="宋体" w:hint="eastAsia"/>
          <w:kern w:val="2"/>
          <w:szCs w:val="24"/>
        </w:rPr>
        <w:t>（1</w:t>
      </w:r>
      <w:r>
        <w:rPr>
          <w:rFonts w:ascii="宋体" w:hAnsi="宋体"/>
          <w:kern w:val="2"/>
          <w:szCs w:val="24"/>
        </w:rPr>
        <w:t>2</w:t>
      </w:r>
      <w:r>
        <w:rPr>
          <w:rFonts w:ascii="宋体" w:hAnsi="宋体" w:hint="eastAsia"/>
          <w:kern w:val="2"/>
          <w:szCs w:val="24"/>
        </w:rPr>
        <w:t>）中国工程建设标准化协会标准《城市住宅建筑综合布线系统工程设计规范》</w:t>
      </w:r>
      <w:r>
        <w:rPr>
          <w:rFonts w:ascii="宋体" w:hAnsi="宋体"/>
          <w:kern w:val="2"/>
          <w:szCs w:val="24"/>
        </w:rPr>
        <w:t>(CECSII9:2000)</w:t>
      </w:r>
      <w:r>
        <w:rPr>
          <w:rFonts w:ascii="宋体" w:hAnsi="宋体" w:hint="eastAsia"/>
          <w:kern w:val="2"/>
          <w:szCs w:val="24"/>
        </w:rPr>
        <w:t>为推荐性的，由协会下属通信工程委员会主编，经中国工程建设标准化协会批准，自</w:t>
      </w:r>
      <w:r>
        <w:rPr>
          <w:rFonts w:ascii="宋体" w:hAnsi="宋体"/>
          <w:kern w:val="2"/>
          <w:szCs w:val="24"/>
        </w:rPr>
        <w:t>2000</w:t>
      </w:r>
      <w:r>
        <w:rPr>
          <w:rFonts w:ascii="宋体" w:hAnsi="宋体" w:hint="eastAsia"/>
          <w:kern w:val="2"/>
          <w:szCs w:val="24"/>
        </w:rPr>
        <w:t>年</w:t>
      </w:r>
      <w:r>
        <w:rPr>
          <w:rFonts w:ascii="宋体" w:hAnsi="宋体"/>
          <w:kern w:val="2"/>
          <w:szCs w:val="24"/>
        </w:rPr>
        <w:t>12</w:t>
      </w:r>
      <w:r>
        <w:rPr>
          <w:rFonts w:ascii="宋体" w:hAnsi="宋体" w:hint="eastAsia"/>
          <w:kern w:val="2"/>
          <w:szCs w:val="24"/>
        </w:rPr>
        <w:t>月</w:t>
      </w:r>
      <w:r>
        <w:rPr>
          <w:rFonts w:ascii="宋体" w:hAnsi="宋体"/>
          <w:kern w:val="2"/>
          <w:szCs w:val="24"/>
        </w:rPr>
        <w:t>1</w:t>
      </w:r>
      <w:r>
        <w:rPr>
          <w:rFonts w:ascii="宋体" w:hAnsi="宋体" w:hint="eastAsia"/>
          <w:kern w:val="2"/>
          <w:szCs w:val="24"/>
        </w:rPr>
        <w:t>日起施行。</w:t>
      </w:r>
    </w:p>
    <w:p w:rsidR="00714410" w:rsidRDefault="000B09F9">
      <w:pPr>
        <w:widowControl/>
        <w:snapToGrid w:val="0"/>
        <w:spacing w:line="400" w:lineRule="exact"/>
        <w:ind w:firstLineChars="200" w:firstLine="480"/>
        <w:rPr>
          <w:rFonts w:ascii="宋体" w:hAnsi="宋体"/>
          <w:color w:val="000000"/>
          <w:szCs w:val="24"/>
        </w:rPr>
      </w:pPr>
      <w:r>
        <w:rPr>
          <w:rFonts w:hint="eastAsia"/>
          <w:color w:val="000000"/>
          <w:szCs w:val="12"/>
        </w:rPr>
        <w:t>潜在服务方</w:t>
      </w:r>
      <w:r>
        <w:rPr>
          <w:rFonts w:ascii="宋体" w:hAnsi="宋体" w:hint="eastAsia"/>
          <w:color w:val="000000"/>
          <w:szCs w:val="24"/>
        </w:rPr>
        <w:t>应提供在本工程中所采用的标准和规范的清单，并应保证其版本为最新版本（包括修正版）。</w:t>
      </w:r>
    </w:p>
    <w:p w:rsidR="00714410" w:rsidRDefault="000B09F9">
      <w:pPr>
        <w:snapToGrid w:val="0"/>
        <w:spacing w:line="400" w:lineRule="exact"/>
        <w:ind w:firstLineChars="235" w:firstLine="564"/>
        <w:rPr>
          <w:rFonts w:ascii="宋体" w:hAnsi="宋体"/>
          <w:color w:val="000000"/>
          <w:spacing w:val="-4"/>
          <w:szCs w:val="24"/>
        </w:rPr>
      </w:pPr>
      <w:r>
        <w:rPr>
          <w:rFonts w:ascii="宋体" w:hAnsi="宋体" w:hint="eastAsia"/>
          <w:color w:val="000000"/>
          <w:kern w:val="2"/>
          <w:szCs w:val="24"/>
        </w:rPr>
        <w:t>如投标文件对本技术要求或相关</w:t>
      </w:r>
      <w:r>
        <w:rPr>
          <w:rFonts w:ascii="宋体" w:hAnsi="宋体"/>
          <w:color w:val="000000"/>
          <w:kern w:val="2"/>
          <w:szCs w:val="24"/>
        </w:rPr>
        <w:t>条款</w:t>
      </w:r>
      <w:r>
        <w:rPr>
          <w:rFonts w:ascii="宋体" w:hAnsi="宋体" w:hint="eastAsia"/>
          <w:color w:val="000000"/>
          <w:kern w:val="2"/>
          <w:szCs w:val="24"/>
        </w:rPr>
        <w:t>有实质性偏离（带</w:t>
      </w:r>
      <w:r>
        <w:rPr>
          <w:rFonts w:ascii="宋体" w:hAnsi="宋体"/>
          <w:color w:val="000000"/>
          <w:kern w:val="2"/>
          <w:szCs w:val="24"/>
        </w:rPr>
        <w:t>*</w:t>
      </w:r>
      <w:r>
        <w:rPr>
          <w:rFonts w:ascii="宋体" w:hAnsi="宋体" w:cs="宋体" w:hint="eastAsia"/>
          <w:bCs/>
          <w:color w:val="000000"/>
          <w:szCs w:val="24"/>
        </w:rPr>
        <w:t>技术参数要求</w:t>
      </w:r>
      <w:r>
        <w:rPr>
          <w:rFonts w:ascii="宋体" w:hAnsi="宋体" w:hint="eastAsia"/>
          <w:color w:val="000000"/>
          <w:kern w:val="2"/>
          <w:szCs w:val="24"/>
        </w:rPr>
        <w:t>）</w:t>
      </w:r>
      <w:r>
        <w:rPr>
          <w:rFonts w:ascii="宋体" w:hAnsi="宋体" w:cs="宋体" w:hint="eastAsia"/>
          <w:color w:val="000000"/>
          <w:spacing w:val="-4"/>
          <w:szCs w:val="24"/>
        </w:rPr>
        <w:t>，将视为非响应</w:t>
      </w:r>
      <w:r>
        <w:rPr>
          <w:rFonts w:ascii="宋体" w:hAnsi="宋体" w:cs="宋体" w:hint="eastAsia"/>
          <w:color w:val="000000"/>
          <w:spacing w:val="-4"/>
          <w:szCs w:val="24"/>
        </w:rPr>
        <w:lastRenderedPageBreak/>
        <w:t>性投标而予以拒绝。</w:t>
      </w:r>
    </w:p>
    <w:p w:rsidR="00714410" w:rsidRDefault="000B09F9">
      <w:pPr>
        <w:pStyle w:val="2"/>
        <w:snapToGrid w:val="0"/>
        <w:spacing w:before="0" w:after="0" w:line="500" w:lineRule="exact"/>
        <w:rPr>
          <w:rFonts w:asciiTheme="majorEastAsia" w:eastAsiaTheme="majorEastAsia" w:hAnsiTheme="majorEastAsia"/>
          <w:color w:val="000000"/>
          <w:sz w:val="30"/>
          <w:szCs w:val="30"/>
        </w:rPr>
      </w:pPr>
      <w:bookmarkStart w:id="5" w:name="_Toc109741945"/>
      <w:r>
        <w:rPr>
          <w:rFonts w:asciiTheme="majorEastAsia" w:eastAsiaTheme="majorEastAsia" w:hAnsiTheme="majorEastAsia" w:hint="eastAsia"/>
          <w:color w:val="000000"/>
          <w:sz w:val="30"/>
          <w:szCs w:val="30"/>
        </w:rPr>
        <w:t>1.3招标要求及范围</w:t>
      </w:r>
      <w:bookmarkEnd w:id="5"/>
    </w:p>
    <w:p w:rsidR="00714410" w:rsidRDefault="000B09F9">
      <w:pPr>
        <w:pStyle w:val="3"/>
        <w:adjustRightInd w:val="0"/>
        <w:snapToGrid w:val="0"/>
        <w:spacing w:before="0" w:after="0" w:line="500" w:lineRule="exact"/>
        <w:rPr>
          <w:rFonts w:ascii="宋体" w:hAnsi="宋体"/>
          <w:color w:val="000000"/>
          <w:kern w:val="0"/>
          <w:sz w:val="28"/>
          <w:szCs w:val="28"/>
        </w:rPr>
      </w:pPr>
      <w:bookmarkStart w:id="6" w:name="_Toc109741946"/>
      <w:r>
        <w:rPr>
          <w:rFonts w:ascii="宋体" w:hAnsi="宋体" w:hint="eastAsia"/>
          <w:color w:val="000000"/>
          <w:kern w:val="0"/>
          <w:sz w:val="28"/>
          <w:szCs w:val="28"/>
        </w:rPr>
        <w:t>1.3.1招标要求</w:t>
      </w:r>
      <w:bookmarkEnd w:id="6"/>
    </w:p>
    <w:p w:rsidR="00714410" w:rsidRDefault="000B09F9">
      <w:pPr>
        <w:widowControl/>
        <w:spacing w:line="400" w:lineRule="exact"/>
        <w:ind w:firstLineChars="200" w:firstLine="480"/>
        <w:rPr>
          <w:rFonts w:ascii="宋体" w:hAnsi="宋体"/>
          <w:color w:val="000000"/>
          <w:szCs w:val="12"/>
        </w:rPr>
      </w:pPr>
      <w:r>
        <w:rPr>
          <w:rFonts w:ascii="宋体" w:hAnsi="宋体"/>
          <w:color w:val="000000"/>
          <w:szCs w:val="12"/>
        </w:rPr>
        <w:t>本技术规格书仅适用于</w:t>
      </w:r>
      <w:r>
        <w:rPr>
          <w:rFonts w:ascii="宋体" w:hAnsi="宋体" w:hint="eastAsia"/>
          <w:color w:val="000000"/>
          <w:szCs w:val="12"/>
        </w:rPr>
        <w:t>综合布线施工</w:t>
      </w:r>
      <w:r>
        <w:rPr>
          <w:rFonts w:hint="eastAsia"/>
          <w:color w:val="000000"/>
          <w:szCs w:val="12"/>
        </w:rPr>
        <w:t>部分购置与安装</w:t>
      </w:r>
      <w:r>
        <w:rPr>
          <w:rFonts w:ascii="宋体" w:hAnsi="宋体"/>
          <w:color w:val="000000"/>
          <w:szCs w:val="12"/>
        </w:rPr>
        <w:t>，是对</w:t>
      </w:r>
      <w:r>
        <w:rPr>
          <w:rFonts w:hint="eastAsia"/>
          <w:color w:val="000000"/>
          <w:szCs w:val="12"/>
        </w:rPr>
        <w:t>综合布线部分</w:t>
      </w:r>
      <w:r>
        <w:rPr>
          <w:rFonts w:ascii="宋体" w:hAnsi="宋体"/>
          <w:color w:val="000000"/>
          <w:szCs w:val="12"/>
        </w:rPr>
        <w:t>的</w:t>
      </w:r>
      <w:r>
        <w:rPr>
          <w:rFonts w:ascii="宋体" w:hAnsi="宋体" w:hint="eastAsia"/>
          <w:color w:val="000000"/>
          <w:szCs w:val="12"/>
        </w:rPr>
        <w:t>性能参数、安装、调试测试、运行监控、安全管理</w:t>
      </w:r>
      <w:r>
        <w:rPr>
          <w:rFonts w:ascii="宋体" w:hAnsi="宋体"/>
          <w:color w:val="000000"/>
          <w:szCs w:val="12"/>
        </w:rPr>
        <w:t>、培训、售后服务等提出的最低技术要求。</w:t>
      </w:r>
    </w:p>
    <w:p w:rsidR="00714410" w:rsidRDefault="000B09F9">
      <w:pPr>
        <w:widowControl/>
        <w:spacing w:line="400" w:lineRule="exact"/>
        <w:ind w:firstLineChars="200" w:firstLine="480"/>
        <w:rPr>
          <w:rFonts w:ascii="宋体" w:hAnsi="宋体"/>
          <w:color w:val="000000"/>
          <w:szCs w:val="12"/>
        </w:rPr>
      </w:pPr>
      <w:r>
        <w:rPr>
          <w:rFonts w:ascii="宋体" w:hAnsi="宋体" w:hint="eastAsia"/>
          <w:color w:val="000000"/>
          <w:szCs w:val="12"/>
        </w:rPr>
        <w:t>投标人要求：</w:t>
      </w:r>
    </w:p>
    <w:p w:rsidR="00714410" w:rsidRDefault="000B09F9">
      <w:pPr>
        <w:numPr>
          <w:ilvl w:val="2"/>
          <w:numId w:val="2"/>
        </w:numPr>
        <w:adjustRightInd/>
        <w:spacing w:line="360" w:lineRule="auto"/>
        <w:rPr>
          <w:rFonts w:ascii="宋体" w:hAnsi="宋体"/>
          <w:color w:val="000000"/>
          <w:kern w:val="2"/>
        </w:rPr>
      </w:pPr>
      <w:r>
        <w:rPr>
          <w:rFonts w:ascii="宋体" w:hAnsi="宋体" w:hint="eastAsia"/>
          <w:color w:val="000000"/>
          <w:kern w:val="2"/>
        </w:rPr>
        <w:t>请有意参加投标的潜在投标人确认自身资格条件是否满足要求，应自负其责；</w:t>
      </w:r>
    </w:p>
    <w:p w:rsidR="00714410" w:rsidRDefault="000B09F9">
      <w:pPr>
        <w:numPr>
          <w:ilvl w:val="2"/>
          <w:numId w:val="2"/>
        </w:numPr>
        <w:adjustRightInd/>
        <w:spacing w:line="360" w:lineRule="auto"/>
        <w:ind w:left="1259"/>
        <w:rPr>
          <w:rFonts w:ascii="宋体" w:hAnsi="宋体"/>
          <w:color w:val="000000"/>
        </w:rPr>
      </w:pPr>
      <w:r>
        <w:rPr>
          <w:rFonts w:ascii="宋体" w:hAnsi="宋体" w:hint="eastAsia"/>
          <w:b/>
          <w:color w:val="000000"/>
        </w:rPr>
        <w:t>*</w:t>
      </w:r>
      <w:r>
        <w:rPr>
          <w:rFonts w:ascii="宋体" w:hAnsi="宋体" w:hint="eastAsia"/>
          <w:color w:val="000000"/>
        </w:rPr>
        <w:t>除非投标人须知或技术规格中另有规定，只允许投标人有一个投标方案，否则，其投标将被拒绝。</w:t>
      </w:r>
    </w:p>
    <w:p w:rsidR="00714410" w:rsidRDefault="000B09F9">
      <w:pPr>
        <w:numPr>
          <w:ilvl w:val="2"/>
          <w:numId w:val="2"/>
        </w:numPr>
        <w:adjustRightInd/>
        <w:spacing w:line="360" w:lineRule="auto"/>
        <w:rPr>
          <w:rFonts w:ascii="宋体" w:hAnsi="宋体"/>
          <w:color w:val="000000"/>
          <w:kern w:val="2"/>
        </w:rPr>
      </w:pPr>
      <w:r>
        <w:rPr>
          <w:rFonts w:ascii="宋体" w:hAnsi="宋体" w:hint="eastAsia"/>
          <w:b/>
          <w:color w:val="000000"/>
        </w:rPr>
        <w:t>*</w:t>
      </w:r>
      <w:r>
        <w:rPr>
          <w:rFonts w:ascii="宋体" w:hAnsi="宋体" w:hint="eastAsia"/>
          <w:color w:val="000000"/>
          <w:kern w:val="2"/>
        </w:rPr>
        <w:t>潜在投标人是标的</w:t>
      </w:r>
      <w:proofErr w:type="gramStart"/>
      <w:r>
        <w:rPr>
          <w:rFonts w:ascii="宋体" w:hAnsi="宋体" w:hint="eastAsia"/>
          <w:color w:val="000000"/>
          <w:kern w:val="2"/>
        </w:rPr>
        <w:t>的</w:t>
      </w:r>
      <w:proofErr w:type="gramEnd"/>
      <w:r>
        <w:rPr>
          <w:rFonts w:ascii="宋体" w:hAnsi="宋体" w:hint="eastAsia"/>
          <w:color w:val="000000"/>
          <w:kern w:val="2"/>
        </w:rPr>
        <w:t>专业服务公司或该公司授权的服务商，且每个公司仅允许授权一家代理商参加本次投标。</w:t>
      </w:r>
    </w:p>
    <w:p w:rsidR="00714410" w:rsidRDefault="000B09F9">
      <w:pPr>
        <w:numPr>
          <w:ilvl w:val="2"/>
          <w:numId w:val="2"/>
        </w:numPr>
        <w:adjustRightInd/>
        <w:spacing w:line="360" w:lineRule="auto"/>
        <w:rPr>
          <w:rFonts w:ascii="宋体" w:hAnsi="宋体"/>
          <w:color w:val="000000"/>
          <w:kern w:val="2"/>
        </w:rPr>
      </w:pPr>
      <w:r>
        <w:rPr>
          <w:rFonts w:ascii="宋体" w:hAnsi="宋体" w:hint="eastAsia"/>
          <w:b/>
          <w:color w:val="000000"/>
        </w:rPr>
        <w:t>*</w:t>
      </w:r>
      <w:r>
        <w:rPr>
          <w:rFonts w:ascii="宋体" w:hAnsi="宋体" w:hint="eastAsia"/>
          <w:color w:val="000000"/>
          <w:kern w:val="2"/>
        </w:rPr>
        <w:t>代理商应具有服务公司针对本项目的授权函。</w:t>
      </w:r>
    </w:p>
    <w:p w:rsidR="00714410" w:rsidRDefault="000B09F9">
      <w:pPr>
        <w:numPr>
          <w:ilvl w:val="2"/>
          <w:numId w:val="2"/>
        </w:numPr>
        <w:adjustRightInd/>
        <w:spacing w:line="360" w:lineRule="auto"/>
        <w:rPr>
          <w:rFonts w:ascii="宋体" w:hAnsi="宋体"/>
          <w:color w:val="000000"/>
          <w:kern w:val="2"/>
        </w:rPr>
      </w:pPr>
      <w:r>
        <w:rPr>
          <w:rFonts w:ascii="宋体" w:hAnsi="宋体" w:hint="eastAsia"/>
          <w:b/>
          <w:szCs w:val="24"/>
        </w:rPr>
        <w:t>Δ</w:t>
      </w:r>
      <w:r>
        <w:rPr>
          <w:rFonts w:ascii="宋体" w:hAnsi="宋体" w:hint="eastAsia"/>
          <w:color w:val="000000"/>
          <w:kern w:val="2"/>
        </w:rPr>
        <w:t>投标产品制造商获得有效</w:t>
      </w:r>
      <w:r>
        <w:rPr>
          <w:rFonts w:ascii="宋体" w:hAnsi="宋体"/>
          <w:color w:val="000000"/>
          <w:kern w:val="2"/>
        </w:rPr>
        <w:t>ISO 9001</w:t>
      </w:r>
      <w:r>
        <w:rPr>
          <w:rFonts w:ascii="宋体" w:hAnsi="宋体" w:hint="eastAsia"/>
          <w:color w:val="000000"/>
          <w:kern w:val="2"/>
        </w:rPr>
        <w:t>质量管理体系和</w:t>
      </w:r>
      <w:r>
        <w:rPr>
          <w:rFonts w:ascii="宋体" w:hAnsi="宋体"/>
          <w:color w:val="000000"/>
          <w:kern w:val="2"/>
        </w:rPr>
        <w:t>ISO 14000</w:t>
      </w:r>
      <w:r>
        <w:rPr>
          <w:rFonts w:ascii="宋体" w:hAnsi="宋体" w:hint="eastAsia"/>
          <w:color w:val="000000"/>
          <w:kern w:val="2"/>
        </w:rPr>
        <w:t>或ISO 14001环境管理体系认证。</w:t>
      </w:r>
    </w:p>
    <w:p w:rsidR="00714410" w:rsidRDefault="000B09F9">
      <w:pPr>
        <w:numPr>
          <w:ilvl w:val="2"/>
          <w:numId w:val="2"/>
        </w:numPr>
        <w:adjustRightInd/>
        <w:spacing w:line="360" w:lineRule="auto"/>
        <w:rPr>
          <w:rFonts w:ascii="宋体" w:hAnsi="宋体"/>
          <w:color w:val="000000"/>
          <w:kern w:val="2"/>
        </w:rPr>
      </w:pPr>
      <w:r>
        <w:rPr>
          <w:rFonts w:ascii="宋体" w:hAnsi="宋体" w:hint="eastAsia"/>
          <w:b/>
          <w:color w:val="000000"/>
        </w:rPr>
        <w:t>*</w:t>
      </w:r>
      <w:r>
        <w:rPr>
          <w:rFonts w:ascii="宋体" w:hAnsi="宋体" w:hint="eastAsia"/>
          <w:color w:val="000000"/>
          <w:kern w:val="2"/>
        </w:rPr>
        <w:t>潜在投标人须有能力完成招标标的安装、调试、集成、售后服务及培训等全过程工作。</w:t>
      </w:r>
    </w:p>
    <w:p w:rsidR="00714410" w:rsidRDefault="000B09F9">
      <w:pPr>
        <w:numPr>
          <w:ilvl w:val="2"/>
          <w:numId w:val="2"/>
        </w:numPr>
        <w:adjustRightInd/>
        <w:spacing w:line="360" w:lineRule="auto"/>
        <w:rPr>
          <w:rFonts w:ascii="宋体" w:hAnsi="宋体"/>
          <w:color w:val="000000"/>
          <w:kern w:val="2"/>
        </w:rPr>
      </w:pPr>
      <w:r>
        <w:rPr>
          <w:rFonts w:ascii="宋体" w:hAnsi="宋体" w:hint="eastAsia"/>
          <w:b/>
          <w:color w:val="000000"/>
        </w:rPr>
        <w:t>*</w:t>
      </w:r>
      <w:r>
        <w:rPr>
          <w:rFonts w:ascii="宋体" w:hAnsi="宋体" w:hint="eastAsia"/>
          <w:color w:val="000000"/>
          <w:kern w:val="2"/>
        </w:rPr>
        <w:t>潜在投标人近三年没有不良履约记录，生产经营活动中无违法、违规记录；满足法律、行政法规规定的其他条件。</w:t>
      </w:r>
    </w:p>
    <w:p w:rsidR="00714410" w:rsidRDefault="000B09F9">
      <w:pPr>
        <w:numPr>
          <w:ilvl w:val="2"/>
          <w:numId w:val="2"/>
        </w:numPr>
        <w:adjustRightInd/>
        <w:spacing w:line="360" w:lineRule="auto"/>
        <w:rPr>
          <w:rFonts w:ascii="宋体" w:hAnsi="宋体"/>
          <w:color w:val="000000"/>
          <w:kern w:val="2"/>
        </w:rPr>
      </w:pPr>
      <w:r>
        <w:rPr>
          <w:rFonts w:ascii="宋体" w:hAnsi="宋体" w:hint="eastAsia"/>
          <w:b/>
          <w:color w:val="000000"/>
        </w:rPr>
        <w:t>*</w:t>
      </w:r>
      <w:r>
        <w:rPr>
          <w:rFonts w:ascii="宋体" w:hAnsi="宋体" w:hint="eastAsia"/>
          <w:color w:val="000000"/>
          <w:kern w:val="2"/>
        </w:rPr>
        <w:t>潜在投标人没有处于被责令停业，投标资格被取消，财产被接管、冻结、破产状态。</w:t>
      </w:r>
    </w:p>
    <w:p w:rsidR="00714410" w:rsidRDefault="000B09F9">
      <w:pPr>
        <w:widowControl/>
        <w:spacing w:line="400" w:lineRule="exact"/>
        <w:ind w:firstLineChars="200" w:firstLine="482"/>
        <w:rPr>
          <w:rFonts w:ascii="宋体" w:hAnsi="宋体"/>
          <w:color w:val="000000"/>
          <w:szCs w:val="12"/>
        </w:rPr>
      </w:pPr>
      <w:r>
        <w:rPr>
          <w:rFonts w:ascii="宋体" w:hAnsi="宋体" w:cs="宋体" w:hint="eastAsia"/>
          <w:b/>
          <w:bCs/>
          <w:color w:val="000000"/>
          <w:szCs w:val="24"/>
        </w:rPr>
        <w:t>*</w:t>
      </w:r>
      <w:r>
        <w:rPr>
          <w:rFonts w:ascii="宋体" w:hAnsi="宋体" w:hint="eastAsia"/>
          <w:color w:val="000000"/>
          <w:szCs w:val="12"/>
        </w:rPr>
        <w:t>综合布线系统的主干系统要求可以支持万兆/千兆以太网和各种常用的视频监控系统。本工程中所采用的综合布线系统应符合以下原则：</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可靠性：系统应具有长期和稳定工作的能力，应具有在规定的条件下和规定的时间内完成规定功能的能力。</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实用性：系统应具备完成工程中所要求功能的能力和水准。即系统应符合本工程实际需要的国内外有关规范和功能要求，并且实现容易和操作方便。</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先进性：系统应是在满足可靠性和实用性要求前提下的最先进的系统。即系统应是一个符合集散系统发展趋势，特别是符合计算机技术和网络通信技术最新发展潮流并且应用成熟的系统。</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lastRenderedPageBreak/>
        <w:t>经济性：系统应满足性能与价格之比同类系统和条件下达到最优。</w:t>
      </w:r>
    </w:p>
    <w:p w:rsidR="00714410" w:rsidRDefault="000B09F9">
      <w:pPr>
        <w:adjustRightInd/>
        <w:spacing w:line="360" w:lineRule="auto"/>
        <w:ind w:left="1260"/>
        <w:rPr>
          <w:rFonts w:ascii="宋体" w:hAnsi="宋体" w:cs="宋体"/>
          <w:bCs/>
          <w:color w:val="000000"/>
          <w:szCs w:val="24"/>
        </w:rPr>
      </w:pPr>
      <w:r>
        <w:rPr>
          <w:rFonts w:ascii="宋体" w:hAnsi="宋体" w:cs="宋体" w:hint="eastAsia"/>
          <w:bCs/>
          <w:color w:val="000000"/>
          <w:szCs w:val="24"/>
        </w:rPr>
        <w:t>其经济性包括以下内容：</w:t>
      </w:r>
    </w:p>
    <w:p w:rsidR="00714410" w:rsidRDefault="000B09F9">
      <w:pPr>
        <w:adjustRightInd/>
        <w:spacing w:line="360" w:lineRule="auto"/>
        <w:ind w:left="1260"/>
        <w:rPr>
          <w:rFonts w:ascii="宋体" w:hAnsi="宋体" w:cs="宋体"/>
          <w:bCs/>
          <w:color w:val="000000"/>
          <w:szCs w:val="24"/>
        </w:rPr>
      </w:pPr>
      <w:r>
        <w:rPr>
          <w:rFonts w:ascii="宋体" w:hAnsi="宋体" w:cs="宋体" w:hint="eastAsia"/>
          <w:bCs/>
          <w:color w:val="000000"/>
          <w:szCs w:val="24"/>
        </w:rPr>
        <w:t>（1）系统本身的价格（包括系统设备、技术服务和培训）；</w:t>
      </w:r>
    </w:p>
    <w:p w:rsidR="00714410" w:rsidRDefault="000B09F9">
      <w:pPr>
        <w:adjustRightInd/>
        <w:spacing w:line="360" w:lineRule="auto"/>
        <w:ind w:left="1260"/>
        <w:rPr>
          <w:rFonts w:ascii="宋体" w:hAnsi="宋体" w:cs="宋体"/>
          <w:bCs/>
          <w:color w:val="000000"/>
          <w:szCs w:val="24"/>
        </w:rPr>
      </w:pPr>
      <w:r>
        <w:rPr>
          <w:rFonts w:ascii="宋体" w:hAnsi="宋体" w:cs="宋体" w:hint="eastAsia"/>
          <w:bCs/>
          <w:color w:val="000000"/>
          <w:szCs w:val="24"/>
        </w:rPr>
        <w:t>（2）系统运行及维护费用；</w:t>
      </w:r>
    </w:p>
    <w:p w:rsidR="00714410" w:rsidRDefault="000B09F9">
      <w:pPr>
        <w:adjustRightInd/>
        <w:spacing w:line="360" w:lineRule="auto"/>
        <w:ind w:left="1260"/>
        <w:rPr>
          <w:rFonts w:ascii="宋体" w:hAnsi="宋体" w:cs="宋体"/>
          <w:bCs/>
          <w:color w:val="000000"/>
          <w:szCs w:val="24"/>
        </w:rPr>
      </w:pPr>
      <w:r>
        <w:rPr>
          <w:rFonts w:ascii="宋体" w:hAnsi="宋体" w:cs="宋体" w:hint="eastAsia"/>
          <w:bCs/>
          <w:color w:val="000000"/>
          <w:szCs w:val="24"/>
        </w:rPr>
        <w:t>（3）对系统实施现场的特殊要求所需的费用。</w:t>
      </w:r>
    </w:p>
    <w:p w:rsidR="00714410" w:rsidRDefault="000B09F9">
      <w:pPr>
        <w:widowControl/>
        <w:spacing w:line="400" w:lineRule="exact"/>
        <w:ind w:firstLineChars="200" w:firstLine="482"/>
        <w:rPr>
          <w:rFonts w:ascii="宋体" w:hAnsi="宋体"/>
          <w:color w:val="000000"/>
          <w:szCs w:val="12"/>
        </w:rPr>
      </w:pPr>
      <w:r>
        <w:rPr>
          <w:rFonts w:ascii="宋体" w:hAnsi="宋体" w:hint="eastAsia"/>
          <w:b/>
          <w:color w:val="000000"/>
          <w:szCs w:val="12"/>
        </w:rPr>
        <w:t>*</w:t>
      </w:r>
      <w:r>
        <w:rPr>
          <w:rFonts w:ascii="宋体" w:hAnsi="宋体" w:hint="eastAsia"/>
          <w:color w:val="000000"/>
          <w:szCs w:val="12"/>
        </w:rPr>
        <w:t>综合布线系统应满足以下要求：</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综合布线系统要求采用开放式结构，适用于主流网络拓扑结构，并能适应不断发展的网络技术的需求，能支持综合信息传输和连接（计算机数据通信处理、话音通讯、图像传输以及各种控制信号的通信等多种应用类型）。</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综合布线系统采用模块化结构，保证系统能很容易的扩充和升级。系统中任何一个信息点都能够连接不同类型的计算机设备和其它信息设备。对任一个分支单元的改动都不会影响系统的其它单元。能在设备布局和需要发生变化时实施灵活的线路管理。</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综合布线系统要求采用标准模块化的接插件，跳线均采用跳接式，以便今后的管理和使用。</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投标人所提供的布线产品应是制造商生产的标准产品系列，所选品牌必须为全系列产品，并端到端只准使用同一品牌的产品，包括各种线缆、配线架、模块和面板、跳线、连接器等。</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投标文件必须有整套设备和主要部件的生产商和生产产地说明。</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要求能够保证系统很容易的扩充和升级而不必更动整体配线系统。</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要求综合布线系统保证实现信息安全、可靠地传输。</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综合布线系统要有足够的冗余度，能适应发展的要求。</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提供有效的工具和手段，能够简单、方便进行线路故障的分析、检测和故障隔离，当故障发生时，可迅速找到故障点并加以排除。</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综合布线系统能够适应较复杂的空间使用环境，保证不受高频电气设备、空间电磁波辐射干扰，并保证在综合布线系统中传输的各类信号之间互不干扰。</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综合布线系统需提供较强的系统管理能力，可以有效地进行系统管理、系统维护、系统故障的排除。</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必须保证设备或材料的防火、阻燃和防止由于燃烧释放出对人体有害的卤素有毒</w:t>
      </w:r>
      <w:r>
        <w:rPr>
          <w:rFonts w:ascii="宋体" w:hAnsi="宋体" w:cs="宋体" w:hint="eastAsia"/>
          <w:bCs/>
          <w:color w:val="000000"/>
          <w:szCs w:val="24"/>
        </w:rPr>
        <w:lastRenderedPageBreak/>
        <w:t>气体原因造成的人员不安全因素，所有室内线缆的护套均要求采用符合</w:t>
      </w:r>
      <w:proofErr w:type="gramStart"/>
      <w:r>
        <w:rPr>
          <w:rFonts w:ascii="宋体" w:hAnsi="宋体" w:cs="宋体" w:hint="eastAsia"/>
          <w:bCs/>
          <w:color w:val="000000"/>
          <w:szCs w:val="24"/>
        </w:rPr>
        <w:t>有关低烟无卤</w:t>
      </w:r>
      <w:proofErr w:type="gramEnd"/>
      <w:r>
        <w:rPr>
          <w:rFonts w:ascii="宋体" w:hAnsi="宋体" w:cs="宋体" w:hint="eastAsia"/>
          <w:bCs/>
          <w:color w:val="000000"/>
          <w:szCs w:val="24"/>
        </w:rPr>
        <w:t>缆线的国家标准。</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设备和器件制造工艺必须符合中国国家标准和有关国际标准。</w:t>
      </w:r>
    </w:p>
    <w:p w:rsidR="00714410" w:rsidRDefault="000B09F9">
      <w:pPr>
        <w:numPr>
          <w:ilvl w:val="2"/>
          <w:numId w:val="2"/>
        </w:numPr>
        <w:adjustRightInd/>
        <w:spacing w:line="360" w:lineRule="auto"/>
        <w:rPr>
          <w:rFonts w:ascii="宋体" w:hAnsi="宋体" w:cs="宋体"/>
          <w:bCs/>
          <w:color w:val="000000"/>
          <w:szCs w:val="24"/>
        </w:rPr>
      </w:pPr>
      <w:r>
        <w:rPr>
          <w:rFonts w:ascii="宋体" w:hAnsi="宋体" w:cs="宋体" w:hint="eastAsia"/>
          <w:bCs/>
          <w:color w:val="000000"/>
          <w:szCs w:val="24"/>
        </w:rPr>
        <w:t>投标人应具有中标后供货、施工所需的各种能力。如果投标人中标后被证明不具备这些能力之一，所造成的损失有投标人承担。</w:t>
      </w:r>
    </w:p>
    <w:p w:rsidR="00714410" w:rsidRDefault="000B09F9">
      <w:pPr>
        <w:pStyle w:val="3"/>
        <w:spacing w:before="0" w:after="0" w:line="500" w:lineRule="exact"/>
        <w:rPr>
          <w:rFonts w:ascii="宋体" w:hAnsi="宋体"/>
          <w:color w:val="000000"/>
          <w:kern w:val="0"/>
          <w:sz w:val="28"/>
          <w:szCs w:val="28"/>
        </w:rPr>
      </w:pPr>
      <w:bookmarkStart w:id="7" w:name="_Toc109741947"/>
      <w:r>
        <w:rPr>
          <w:rFonts w:ascii="宋体" w:hAnsi="宋体" w:hint="eastAsia"/>
          <w:color w:val="000000"/>
          <w:kern w:val="0"/>
          <w:sz w:val="28"/>
          <w:szCs w:val="28"/>
        </w:rPr>
        <w:t>1.3.2</w:t>
      </w:r>
      <w:r>
        <w:rPr>
          <w:rFonts w:ascii="宋体" w:hAnsi="宋体"/>
          <w:color w:val="000000"/>
          <w:kern w:val="0"/>
          <w:sz w:val="28"/>
          <w:szCs w:val="28"/>
        </w:rPr>
        <w:t>招标范围</w:t>
      </w:r>
      <w:bookmarkEnd w:id="7"/>
    </w:p>
    <w:p w:rsidR="00714410" w:rsidRDefault="000B09F9">
      <w:pPr>
        <w:widowControl/>
        <w:spacing w:line="360" w:lineRule="auto"/>
        <w:ind w:firstLineChars="200" w:firstLine="480"/>
        <w:rPr>
          <w:color w:val="000000"/>
        </w:rPr>
      </w:pPr>
      <w:r>
        <w:rPr>
          <w:color w:val="000000"/>
          <w:szCs w:val="12"/>
        </w:rPr>
        <w:t>本次招标</w:t>
      </w:r>
      <w:r>
        <w:rPr>
          <w:rFonts w:hint="eastAsia"/>
          <w:color w:val="000000"/>
          <w:szCs w:val="12"/>
        </w:rPr>
        <w:t>是物探院对江宁基地</w:t>
      </w:r>
      <w:r w:rsidR="005A06AD">
        <w:rPr>
          <w:rFonts w:hint="eastAsia"/>
          <w:color w:val="000000"/>
          <w:szCs w:val="12"/>
        </w:rPr>
        <w:t>网络间</w:t>
      </w:r>
      <w:r>
        <w:rPr>
          <w:rFonts w:hint="eastAsia"/>
          <w:color w:val="000000"/>
          <w:szCs w:val="12"/>
        </w:rPr>
        <w:t>进行改造，以满足江宁基地网络、服务器的基本需求</w:t>
      </w:r>
      <w:r>
        <w:rPr>
          <w:rFonts w:hint="eastAsia"/>
          <w:color w:val="000000"/>
        </w:rPr>
        <w:t>。</w:t>
      </w:r>
    </w:p>
    <w:p w:rsidR="00714410" w:rsidRDefault="000B09F9">
      <w:pPr>
        <w:widowControl/>
        <w:spacing w:line="360" w:lineRule="auto"/>
        <w:ind w:firstLineChars="200" w:firstLine="480"/>
        <w:rPr>
          <w:color w:val="000000"/>
          <w:szCs w:val="12"/>
        </w:rPr>
      </w:pPr>
      <w:r>
        <w:rPr>
          <w:rFonts w:hAnsi="宋体" w:hint="eastAsia"/>
          <w:color w:val="000000"/>
          <w:kern w:val="2"/>
        </w:rPr>
        <w:t>使用功能：</w:t>
      </w:r>
      <w:r>
        <w:rPr>
          <w:rFonts w:hint="eastAsia"/>
          <w:color w:val="000000"/>
          <w:szCs w:val="12"/>
        </w:rPr>
        <w:t>对江宁基地</w:t>
      </w:r>
      <w:r w:rsidR="005A06AD">
        <w:rPr>
          <w:rFonts w:hint="eastAsia"/>
          <w:color w:val="000000"/>
          <w:szCs w:val="12"/>
        </w:rPr>
        <w:t>网络间</w:t>
      </w:r>
      <w:r>
        <w:rPr>
          <w:rFonts w:hint="eastAsia"/>
          <w:color w:val="000000"/>
          <w:szCs w:val="12"/>
        </w:rPr>
        <w:t>进行改造。</w:t>
      </w:r>
    </w:p>
    <w:p w:rsidR="00714410" w:rsidRDefault="000B09F9">
      <w:pPr>
        <w:widowControl/>
        <w:spacing w:line="360" w:lineRule="auto"/>
        <w:ind w:firstLineChars="200" w:firstLine="480"/>
        <w:rPr>
          <w:color w:val="000000"/>
        </w:rPr>
      </w:pPr>
      <w:r>
        <w:rPr>
          <w:rFonts w:hint="eastAsia"/>
          <w:color w:val="000000"/>
          <w:szCs w:val="12"/>
        </w:rPr>
        <w:t>最终用户：</w:t>
      </w:r>
      <w:r>
        <w:rPr>
          <w:rFonts w:hint="eastAsia"/>
          <w:color w:val="000000"/>
        </w:rPr>
        <w:t>中国石油化工股份有限公司石油物探技术研究院。</w:t>
      </w:r>
    </w:p>
    <w:p w:rsidR="00714410" w:rsidRDefault="000B09F9">
      <w:pPr>
        <w:widowControl/>
        <w:spacing w:line="360" w:lineRule="auto"/>
        <w:ind w:firstLineChars="200" w:firstLine="480"/>
        <w:rPr>
          <w:color w:val="000000"/>
        </w:rPr>
      </w:pPr>
      <w:r>
        <w:rPr>
          <w:rFonts w:hint="eastAsia"/>
          <w:color w:val="000000"/>
        </w:rPr>
        <w:t>设备安装：</w:t>
      </w:r>
      <w:r>
        <w:rPr>
          <w:rFonts w:hint="eastAsia"/>
          <w:color w:val="000000"/>
          <w:szCs w:val="12"/>
        </w:rPr>
        <w:t>江宁基地</w:t>
      </w:r>
      <w:r>
        <w:rPr>
          <w:rFonts w:hint="eastAsia"/>
          <w:color w:val="000000"/>
        </w:rPr>
        <w:t>。</w:t>
      </w:r>
    </w:p>
    <w:p w:rsidR="00714410" w:rsidRDefault="000B09F9">
      <w:pPr>
        <w:widowControl/>
        <w:spacing w:line="360" w:lineRule="auto"/>
        <w:ind w:firstLineChars="200" w:firstLine="480"/>
        <w:rPr>
          <w:color w:val="000000"/>
        </w:rPr>
      </w:pPr>
      <w:r>
        <w:rPr>
          <w:rFonts w:hint="eastAsia"/>
          <w:color w:val="000000"/>
        </w:rPr>
        <w:t>技术标准：详见技术要求。</w:t>
      </w:r>
    </w:p>
    <w:p w:rsidR="00714410" w:rsidRDefault="000B09F9">
      <w:pPr>
        <w:widowControl/>
        <w:spacing w:line="360" w:lineRule="auto"/>
        <w:ind w:firstLineChars="200" w:firstLine="480"/>
        <w:rPr>
          <w:color w:val="000000"/>
        </w:rPr>
      </w:pPr>
      <w:r>
        <w:rPr>
          <w:rFonts w:hint="eastAsia"/>
          <w:color w:val="000000"/>
        </w:rPr>
        <w:t>质量要求：全新正品、未使用设备，满足相应的质量标准和环境标准。</w:t>
      </w:r>
    </w:p>
    <w:p w:rsidR="00714410" w:rsidRDefault="000B09F9">
      <w:pPr>
        <w:widowControl/>
        <w:spacing w:line="360" w:lineRule="auto"/>
        <w:ind w:firstLineChars="200" w:firstLine="480"/>
        <w:rPr>
          <w:color w:val="000000"/>
        </w:rPr>
      </w:pPr>
      <w:r>
        <w:rPr>
          <w:rFonts w:hint="eastAsia"/>
          <w:color w:val="000000"/>
        </w:rPr>
        <w:t>服务要求：提供</w:t>
      </w:r>
      <w:r>
        <w:rPr>
          <w:color w:val="000000"/>
        </w:rPr>
        <w:t>3</w:t>
      </w:r>
      <w:r>
        <w:rPr>
          <w:rFonts w:hint="eastAsia"/>
          <w:color w:val="000000"/>
        </w:rPr>
        <w:t>年原厂</w:t>
      </w:r>
      <w:r>
        <w:rPr>
          <w:rFonts w:hint="eastAsia"/>
          <w:color w:val="000000"/>
        </w:rPr>
        <w:t>7</w:t>
      </w:r>
      <w:r>
        <w:rPr>
          <w:rFonts w:hint="eastAsia"/>
          <w:color w:val="000000"/>
        </w:rPr>
        <w:t>×</w:t>
      </w:r>
      <w:r>
        <w:rPr>
          <w:rFonts w:hint="eastAsia"/>
          <w:color w:val="000000"/>
        </w:rPr>
        <w:t xml:space="preserve">24 </w:t>
      </w:r>
      <w:r>
        <w:rPr>
          <w:rFonts w:hint="eastAsia"/>
          <w:color w:val="000000"/>
        </w:rPr>
        <w:t>小时</w:t>
      </w:r>
      <w:r>
        <w:rPr>
          <w:rFonts w:hint="eastAsia"/>
          <w:color w:val="000000"/>
        </w:rPr>
        <w:t xml:space="preserve"> 4</w:t>
      </w:r>
      <w:r>
        <w:rPr>
          <w:rFonts w:hint="eastAsia"/>
          <w:color w:val="000000"/>
        </w:rPr>
        <w:t>小时到现场专业服务（验收合格之日起算）。</w:t>
      </w:r>
    </w:p>
    <w:p w:rsidR="00714410" w:rsidRDefault="000B09F9">
      <w:pPr>
        <w:pStyle w:val="2"/>
        <w:snapToGrid w:val="0"/>
        <w:spacing w:before="0" w:after="0" w:line="500" w:lineRule="exact"/>
        <w:rPr>
          <w:rFonts w:ascii="宋体" w:hAnsi="宋体"/>
          <w:color w:val="000000"/>
          <w:sz w:val="30"/>
          <w:szCs w:val="30"/>
        </w:rPr>
      </w:pPr>
      <w:bookmarkStart w:id="8" w:name="_Toc109741948"/>
      <w:r>
        <w:rPr>
          <w:rFonts w:ascii="宋体" w:hAnsi="宋体" w:hint="eastAsia"/>
          <w:color w:val="000000"/>
          <w:sz w:val="30"/>
          <w:szCs w:val="30"/>
        </w:rPr>
        <w:t>1.4</w:t>
      </w:r>
      <w:r>
        <w:rPr>
          <w:rFonts w:ascii="宋体" w:hAnsi="宋体"/>
          <w:color w:val="000000"/>
          <w:sz w:val="30"/>
          <w:szCs w:val="30"/>
        </w:rPr>
        <w:t>供货范围</w:t>
      </w:r>
      <w:bookmarkEnd w:id="8"/>
    </w:p>
    <w:p w:rsidR="00714410" w:rsidRDefault="000B09F9">
      <w:pPr>
        <w:widowControl/>
        <w:spacing w:line="360" w:lineRule="auto"/>
        <w:ind w:firstLineChars="200" w:firstLine="480"/>
        <w:rPr>
          <w:color w:val="000000"/>
          <w:szCs w:val="12"/>
        </w:rPr>
      </w:pPr>
      <w:r>
        <w:rPr>
          <w:rFonts w:hint="eastAsia"/>
          <w:color w:val="000000"/>
          <w:szCs w:val="12"/>
        </w:rPr>
        <w:t>潜在服务方</w:t>
      </w:r>
      <w:r>
        <w:rPr>
          <w:color w:val="000000"/>
          <w:szCs w:val="12"/>
        </w:rPr>
        <w:t>的</w:t>
      </w:r>
      <w:r>
        <w:rPr>
          <w:rFonts w:hint="eastAsia"/>
          <w:color w:val="000000"/>
          <w:szCs w:val="12"/>
        </w:rPr>
        <w:t>服务</w:t>
      </w:r>
      <w:r>
        <w:rPr>
          <w:color w:val="000000"/>
          <w:szCs w:val="12"/>
        </w:rPr>
        <w:t>范围（应包括但不仅限于以下内容）</w:t>
      </w:r>
    </w:p>
    <w:p w:rsidR="00714410" w:rsidRDefault="000B09F9">
      <w:pPr>
        <w:widowControl/>
        <w:spacing w:line="360" w:lineRule="auto"/>
        <w:ind w:firstLineChars="200" w:firstLine="480"/>
        <w:rPr>
          <w:color w:val="000000"/>
          <w:szCs w:val="12"/>
        </w:rPr>
      </w:pPr>
      <w:r>
        <w:rPr>
          <w:color w:val="000000"/>
          <w:szCs w:val="12"/>
        </w:rPr>
        <w:t>（</w:t>
      </w:r>
      <w:r>
        <w:rPr>
          <w:color w:val="000000"/>
          <w:szCs w:val="12"/>
        </w:rPr>
        <w:t>1</w:t>
      </w:r>
      <w:r>
        <w:rPr>
          <w:color w:val="000000"/>
          <w:szCs w:val="12"/>
        </w:rPr>
        <w:t>）提供</w:t>
      </w:r>
      <w:r>
        <w:rPr>
          <w:rFonts w:hint="eastAsia"/>
          <w:color w:val="000000"/>
          <w:szCs w:val="12"/>
        </w:rPr>
        <w:t>江宁基地视频监控改造的辅助设备。</w:t>
      </w:r>
    </w:p>
    <w:p w:rsidR="00714410" w:rsidRDefault="000B09F9">
      <w:pPr>
        <w:widowControl/>
        <w:spacing w:line="360" w:lineRule="auto"/>
        <w:ind w:firstLineChars="200" w:firstLine="480"/>
        <w:rPr>
          <w:color w:val="000000"/>
          <w:szCs w:val="12"/>
        </w:rPr>
      </w:pPr>
      <w:r>
        <w:rPr>
          <w:rFonts w:hint="eastAsia"/>
          <w:color w:val="000000"/>
          <w:szCs w:val="12"/>
        </w:rPr>
        <w:t>（</w:t>
      </w:r>
      <w:r>
        <w:rPr>
          <w:rFonts w:hint="eastAsia"/>
          <w:color w:val="000000"/>
          <w:szCs w:val="12"/>
        </w:rPr>
        <w:t>2</w:t>
      </w:r>
      <w:r>
        <w:rPr>
          <w:rFonts w:hint="eastAsia"/>
          <w:color w:val="000000"/>
          <w:szCs w:val="12"/>
        </w:rPr>
        <w:t>）必备的现场安装、培训服务、售后服务等。</w:t>
      </w:r>
    </w:p>
    <w:p w:rsidR="00714410" w:rsidRDefault="000B09F9">
      <w:pPr>
        <w:widowControl/>
        <w:spacing w:line="360" w:lineRule="auto"/>
        <w:ind w:firstLineChars="200" w:firstLine="480"/>
        <w:rPr>
          <w:color w:val="000000"/>
          <w:szCs w:val="12"/>
        </w:rPr>
      </w:pPr>
      <w:r>
        <w:rPr>
          <w:rFonts w:hint="eastAsia"/>
          <w:color w:val="000000"/>
          <w:szCs w:val="12"/>
        </w:rPr>
        <w:t>（</w:t>
      </w:r>
      <w:r>
        <w:rPr>
          <w:rFonts w:hint="eastAsia"/>
          <w:color w:val="000000"/>
          <w:szCs w:val="12"/>
        </w:rPr>
        <w:t>3</w:t>
      </w:r>
      <w:r>
        <w:rPr>
          <w:rFonts w:hint="eastAsia"/>
          <w:color w:val="000000"/>
          <w:szCs w:val="12"/>
        </w:rPr>
        <w:t>）</w:t>
      </w:r>
      <w:r>
        <w:rPr>
          <w:color w:val="000000"/>
          <w:szCs w:val="12"/>
        </w:rPr>
        <w:t>在本技术规格书中未提及但完成本项目所需的内容和工作也在供货范围之内。</w:t>
      </w:r>
    </w:p>
    <w:p w:rsidR="00714410" w:rsidRDefault="000B09F9">
      <w:pPr>
        <w:pStyle w:val="2"/>
        <w:snapToGrid w:val="0"/>
        <w:spacing w:before="0" w:after="0" w:line="500" w:lineRule="exact"/>
        <w:rPr>
          <w:rFonts w:ascii="宋体" w:hAnsi="宋体"/>
          <w:color w:val="000000"/>
          <w:sz w:val="28"/>
          <w:szCs w:val="28"/>
        </w:rPr>
      </w:pPr>
      <w:bookmarkStart w:id="9" w:name="_Toc109741949"/>
      <w:r>
        <w:rPr>
          <w:rFonts w:ascii="宋体" w:hAnsi="宋体" w:hint="eastAsia"/>
          <w:color w:val="000000"/>
          <w:sz w:val="28"/>
          <w:szCs w:val="28"/>
        </w:rPr>
        <w:t xml:space="preserve">1.4.1 </w:t>
      </w:r>
      <w:r>
        <w:rPr>
          <w:rFonts w:ascii="宋体" w:hAnsi="宋体"/>
          <w:color w:val="000000"/>
          <w:sz w:val="28"/>
          <w:szCs w:val="28"/>
        </w:rPr>
        <w:t>项目表</w:t>
      </w:r>
      <w:bookmarkEnd w:id="9"/>
    </w:p>
    <w:p w:rsidR="00714410" w:rsidRDefault="000B09F9">
      <w:pPr>
        <w:widowControl/>
        <w:spacing w:line="360" w:lineRule="auto"/>
        <w:ind w:firstLineChars="200" w:firstLine="480"/>
        <w:rPr>
          <w:color w:val="000000"/>
          <w:szCs w:val="12"/>
        </w:rPr>
      </w:pPr>
      <w:r>
        <w:rPr>
          <w:rFonts w:hint="eastAsia"/>
          <w:color w:val="000000"/>
          <w:szCs w:val="12"/>
        </w:rPr>
        <w:t>监控中心改造：</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014"/>
        <w:gridCol w:w="709"/>
        <w:gridCol w:w="708"/>
        <w:gridCol w:w="3402"/>
        <w:gridCol w:w="1165"/>
      </w:tblGrid>
      <w:tr w:rsidR="00714410">
        <w:trPr>
          <w:trHeight w:val="655"/>
        </w:trPr>
        <w:tc>
          <w:tcPr>
            <w:tcW w:w="708" w:type="dxa"/>
            <w:vAlign w:val="center"/>
          </w:tcPr>
          <w:p w:rsidR="00714410" w:rsidRDefault="000B09F9">
            <w:pPr>
              <w:jc w:val="center"/>
              <w:rPr>
                <w:rFonts w:ascii="宋体" w:hAnsi="宋体"/>
                <w:color w:val="000000"/>
                <w:kern w:val="2"/>
                <w:szCs w:val="24"/>
              </w:rPr>
            </w:pPr>
            <w:r>
              <w:rPr>
                <w:rFonts w:ascii="宋体" w:hAnsi="宋体"/>
                <w:color w:val="000000"/>
                <w:kern w:val="2"/>
                <w:szCs w:val="24"/>
              </w:rPr>
              <w:t>序号</w:t>
            </w:r>
          </w:p>
        </w:tc>
        <w:tc>
          <w:tcPr>
            <w:tcW w:w="2014"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项目内容</w:t>
            </w:r>
          </w:p>
        </w:tc>
        <w:tc>
          <w:tcPr>
            <w:tcW w:w="709" w:type="dxa"/>
            <w:vAlign w:val="center"/>
          </w:tcPr>
          <w:p w:rsidR="00714410" w:rsidRDefault="000B09F9">
            <w:pPr>
              <w:jc w:val="center"/>
              <w:rPr>
                <w:rFonts w:ascii="宋体" w:hAnsi="宋体"/>
                <w:color w:val="000000"/>
                <w:kern w:val="2"/>
                <w:szCs w:val="24"/>
              </w:rPr>
            </w:pPr>
            <w:r>
              <w:rPr>
                <w:rFonts w:ascii="宋体" w:hAnsi="宋体"/>
                <w:color w:val="000000"/>
                <w:kern w:val="2"/>
                <w:szCs w:val="24"/>
              </w:rPr>
              <w:t>数量</w:t>
            </w:r>
          </w:p>
        </w:tc>
        <w:tc>
          <w:tcPr>
            <w:tcW w:w="708" w:type="dxa"/>
            <w:vAlign w:val="center"/>
          </w:tcPr>
          <w:p w:rsidR="00714410" w:rsidRDefault="000B09F9">
            <w:pPr>
              <w:jc w:val="center"/>
              <w:rPr>
                <w:rFonts w:ascii="宋体" w:hAnsi="宋体"/>
                <w:color w:val="000000"/>
                <w:kern w:val="2"/>
                <w:szCs w:val="24"/>
              </w:rPr>
            </w:pPr>
            <w:r>
              <w:rPr>
                <w:rFonts w:ascii="宋体" w:hAnsi="宋体" w:cs="Arial"/>
                <w:color w:val="000000" w:themeColor="dark1"/>
                <w:kern w:val="24"/>
                <w:szCs w:val="24"/>
              </w:rPr>
              <w:t>单位</w:t>
            </w:r>
          </w:p>
        </w:tc>
        <w:tc>
          <w:tcPr>
            <w:tcW w:w="3402"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主要</w:t>
            </w:r>
            <w:r>
              <w:rPr>
                <w:rFonts w:ascii="宋体" w:hAnsi="宋体"/>
                <w:color w:val="000000"/>
                <w:kern w:val="2"/>
                <w:szCs w:val="24"/>
              </w:rPr>
              <w:t>用途</w:t>
            </w:r>
          </w:p>
        </w:tc>
        <w:tc>
          <w:tcPr>
            <w:tcW w:w="1165"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备注</w:t>
            </w:r>
          </w:p>
        </w:tc>
      </w:tr>
      <w:tr w:rsidR="00714410">
        <w:tc>
          <w:tcPr>
            <w:tcW w:w="708" w:type="dxa"/>
            <w:vAlign w:val="center"/>
          </w:tcPr>
          <w:p w:rsidR="00714410" w:rsidRDefault="000B09F9">
            <w:pPr>
              <w:jc w:val="center"/>
              <w:rPr>
                <w:rFonts w:ascii="宋体" w:hAnsi="宋体"/>
                <w:color w:val="000000"/>
                <w:kern w:val="2"/>
                <w:szCs w:val="24"/>
              </w:rPr>
            </w:pPr>
            <w:r>
              <w:rPr>
                <w:rFonts w:ascii="宋体" w:hAnsi="宋体" w:cs="Arial" w:hint="eastAsia"/>
                <w:color w:val="000000"/>
                <w:kern w:val="24"/>
                <w:szCs w:val="24"/>
              </w:rPr>
              <w:t>1</w:t>
            </w:r>
          </w:p>
        </w:tc>
        <w:tc>
          <w:tcPr>
            <w:tcW w:w="2014" w:type="dxa"/>
            <w:vAlign w:val="center"/>
          </w:tcPr>
          <w:p w:rsidR="00714410" w:rsidRDefault="000B09F9">
            <w:pPr>
              <w:jc w:val="center"/>
              <w:rPr>
                <w:rFonts w:ascii="宋体" w:hAnsi="宋体"/>
                <w:kern w:val="2"/>
                <w:szCs w:val="24"/>
              </w:rPr>
            </w:pPr>
            <w:r>
              <w:rPr>
                <w:rFonts w:ascii="宋体" w:hAnsi="宋体" w:hint="eastAsia"/>
                <w:kern w:val="2"/>
                <w:szCs w:val="24"/>
              </w:rPr>
              <w:t>五号楼监控中心电视</w:t>
            </w:r>
            <w:proofErr w:type="gramStart"/>
            <w:r>
              <w:rPr>
                <w:rFonts w:ascii="宋体" w:hAnsi="宋体" w:hint="eastAsia"/>
                <w:kern w:val="2"/>
                <w:szCs w:val="24"/>
              </w:rPr>
              <w:t>墙改造</w:t>
            </w:r>
            <w:proofErr w:type="gramEnd"/>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1</w:t>
            </w:r>
          </w:p>
        </w:tc>
        <w:tc>
          <w:tcPr>
            <w:tcW w:w="708"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项</w:t>
            </w:r>
          </w:p>
        </w:tc>
        <w:tc>
          <w:tcPr>
            <w:tcW w:w="3402"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对原有电视墙进行拆除改造</w:t>
            </w:r>
          </w:p>
        </w:tc>
        <w:tc>
          <w:tcPr>
            <w:tcW w:w="1165" w:type="dxa"/>
            <w:vAlign w:val="center"/>
          </w:tcPr>
          <w:p w:rsidR="00714410" w:rsidRDefault="00714410">
            <w:pPr>
              <w:jc w:val="center"/>
              <w:rPr>
                <w:rFonts w:ascii="宋体" w:hAnsi="宋体"/>
                <w:color w:val="000000"/>
                <w:kern w:val="2"/>
                <w:szCs w:val="24"/>
              </w:rPr>
            </w:pPr>
          </w:p>
        </w:tc>
      </w:tr>
      <w:tr w:rsidR="00714410">
        <w:tc>
          <w:tcPr>
            <w:tcW w:w="708" w:type="dxa"/>
            <w:vAlign w:val="center"/>
          </w:tcPr>
          <w:p w:rsidR="00714410" w:rsidRDefault="000B09F9">
            <w:pPr>
              <w:jc w:val="center"/>
              <w:rPr>
                <w:rFonts w:ascii="宋体" w:hAnsi="宋体"/>
                <w:color w:val="000000"/>
                <w:kern w:val="2"/>
                <w:szCs w:val="24"/>
              </w:rPr>
            </w:pPr>
            <w:r>
              <w:rPr>
                <w:rFonts w:ascii="宋体" w:hAnsi="宋体" w:cs="Arial" w:hint="eastAsia"/>
                <w:color w:val="000000"/>
                <w:kern w:val="24"/>
                <w:szCs w:val="24"/>
              </w:rPr>
              <w:t>2</w:t>
            </w:r>
          </w:p>
        </w:tc>
        <w:tc>
          <w:tcPr>
            <w:tcW w:w="2014" w:type="dxa"/>
            <w:vAlign w:val="center"/>
          </w:tcPr>
          <w:p w:rsidR="00714410" w:rsidRDefault="000B09F9">
            <w:pPr>
              <w:jc w:val="center"/>
              <w:rPr>
                <w:rFonts w:ascii="宋体" w:hAnsi="宋体"/>
                <w:kern w:val="2"/>
                <w:szCs w:val="24"/>
              </w:rPr>
            </w:pPr>
            <w:r>
              <w:rPr>
                <w:rFonts w:ascii="宋体" w:hAnsi="宋体" w:hint="eastAsia"/>
                <w:kern w:val="2"/>
                <w:szCs w:val="24"/>
              </w:rPr>
              <w:t>新、旧监控中心显示器安装</w:t>
            </w:r>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1</w:t>
            </w:r>
          </w:p>
        </w:tc>
        <w:tc>
          <w:tcPr>
            <w:tcW w:w="708" w:type="dxa"/>
            <w:vAlign w:val="center"/>
          </w:tcPr>
          <w:p w:rsidR="00714410" w:rsidRDefault="000B09F9">
            <w:pPr>
              <w:jc w:val="center"/>
              <w:rPr>
                <w:rFonts w:ascii="宋体" w:hAnsi="宋体"/>
                <w:color w:val="000000"/>
                <w:szCs w:val="24"/>
              </w:rPr>
            </w:pPr>
            <w:r>
              <w:rPr>
                <w:rFonts w:ascii="宋体" w:hAnsi="宋体" w:hint="eastAsia"/>
                <w:color w:val="000000"/>
                <w:kern w:val="2"/>
                <w:szCs w:val="24"/>
              </w:rPr>
              <w:t>项</w:t>
            </w:r>
          </w:p>
        </w:tc>
        <w:tc>
          <w:tcPr>
            <w:tcW w:w="3402" w:type="dxa"/>
            <w:vAlign w:val="center"/>
          </w:tcPr>
          <w:p w:rsidR="00714410" w:rsidRDefault="000B09F9">
            <w:pPr>
              <w:jc w:val="center"/>
              <w:rPr>
                <w:rFonts w:ascii="宋体" w:hAnsi="宋体"/>
                <w:color w:val="000000"/>
                <w:szCs w:val="24"/>
              </w:rPr>
            </w:pPr>
            <w:r>
              <w:rPr>
                <w:rFonts w:ascii="宋体" w:hAnsi="宋体" w:hint="eastAsia"/>
                <w:color w:val="000000"/>
                <w:szCs w:val="24"/>
              </w:rPr>
              <w:t>将全部15台显示器安装上墙、调试</w:t>
            </w:r>
          </w:p>
        </w:tc>
        <w:tc>
          <w:tcPr>
            <w:tcW w:w="1165" w:type="dxa"/>
            <w:vAlign w:val="center"/>
          </w:tcPr>
          <w:p w:rsidR="00714410" w:rsidRDefault="00714410">
            <w:pPr>
              <w:jc w:val="center"/>
              <w:rPr>
                <w:rFonts w:ascii="宋体" w:hAnsi="宋体"/>
                <w:color w:val="000000"/>
                <w:kern w:val="2"/>
                <w:szCs w:val="24"/>
                <w:lang w:val="zh-CN"/>
              </w:rPr>
            </w:pPr>
          </w:p>
        </w:tc>
      </w:tr>
      <w:tr w:rsidR="00714410">
        <w:trPr>
          <w:trHeight w:val="866"/>
        </w:trPr>
        <w:tc>
          <w:tcPr>
            <w:tcW w:w="708"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3</w:t>
            </w:r>
          </w:p>
        </w:tc>
        <w:tc>
          <w:tcPr>
            <w:tcW w:w="2014" w:type="dxa"/>
            <w:vAlign w:val="center"/>
          </w:tcPr>
          <w:p w:rsidR="00714410" w:rsidRDefault="000B09F9">
            <w:pPr>
              <w:jc w:val="center"/>
              <w:rPr>
                <w:rFonts w:ascii="宋体" w:hAnsi="宋体"/>
                <w:kern w:val="2"/>
                <w:szCs w:val="24"/>
              </w:rPr>
            </w:pPr>
            <w:r>
              <w:rPr>
                <w:rFonts w:ascii="宋体" w:hAnsi="宋体"/>
                <w:kern w:val="2"/>
                <w:szCs w:val="24"/>
              </w:rPr>
              <w:t>原有机柜拆除、安装</w:t>
            </w:r>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1</w:t>
            </w:r>
          </w:p>
        </w:tc>
        <w:tc>
          <w:tcPr>
            <w:tcW w:w="708" w:type="dxa"/>
            <w:vAlign w:val="center"/>
          </w:tcPr>
          <w:p w:rsidR="00714410" w:rsidRDefault="000B09F9">
            <w:pPr>
              <w:jc w:val="center"/>
              <w:rPr>
                <w:rFonts w:ascii="宋体" w:hAnsi="宋体"/>
                <w:color w:val="000000"/>
                <w:szCs w:val="24"/>
              </w:rPr>
            </w:pPr>
            <w:r>
              <w:rPr>
                <w:rFonts w:ascii="宋体" w:hAnsi="宋体"/>
                <w:color w:val="000000"/>
                <w:szCs w:val="24"/>
              </w:rPr>
              <w:t>项</w:t>
            </w:r>
          </w:p>
        </w:tc>
        <w:tc>
          <w:tcPr>
            <w:tcW w:w="3402" w:type="dxa"/>
            <w:vAlign w:val="center"/>
          </w:tcPr>
          <w:p w:rsidR="00714410" w:rsidRDefault="000B09F9">
            <w:pPr>
              <w:rPr>
                <w:rFonts w:ascii="宋体" w:hAnsi="宋体"/>
                <w:color w:val="000000"/>
                <w:szCs w:val="24"/>
              </w:rPr>
            </w:pPr>
            <w:r>
              <w:rPr>
                <w:rFonts w:ascii="宋体" w:hAnsi="宋体"/>
                <w:color w:val="000000"/>
                <w:szCs w:val="24"/>
              </w:rPr>
              <w:t>对</w:t>
            </w:r>
            <w:r>
              <w:rPr>
                <w:rFonts w:ascii="宋体" w:hAnsi="宋体"/>
                <w:kern w:val="2"/>
                <w:szCs w:val="24"/>
              </w:rPr>
              <w:t>原有机柜拆除、安装</w:t>
            </w:r>
          </w:p>
        </w:tc>
        <w:tc>
          <w:tcPr>
            <w:tcW w:w="1165" w:type="dxa"/>
            <w:vAlign w:val="center"/>
          </w:tcPr>
          <w:p w:rsidR="00714410" w:rsidRDefault="00714410">
            <w:pPr>
              <w:jc w:val="center"/>
              <w:rPr>
                <w:rFonts w:ascii="宋体" w:hAnsi="宋体"/>
                <w:color w:val="000000"/>
                <w:kern w:val="2"/>
                <w:szCs w:val="24"/>
                <w:lang w:val="zh-CN"/>
              </w:rPr>
            </w:pPr>
          </w:p>
        </w:tc>
      </w:tr>
      <w:tr w:rsidR="00714410">
        <w:tc>
          <w:tcPr>
            <w:tcW w:w="708" w:type="dxa"/>
            <w:vAlign w:val="center"/>
          </w:tcPr>
          <w:p w:rsidR="00714410" w:rsidRDefault="000B09F9">
            <w:pPr>
              <w:jc w:val="center"/>
              <w:rPr>
                <w:rFonts w:ascii="宋体" w:hAnsi="宋体" w:cs="Arial"/>
                <w:color w:val="000000"/>
                <w:kern w:val="24"/>
                <w:szCs w:val="24"/>
              </w:rPr>
            </w:pPr>
            <w:r>
              <w:rPr>
                <w:rFonts w:ascii="宋体" w:hAnsi="宋体" w:cs="Arial" w:hint="eastAsia"/>
                <w:color w:val="000000"/>
                <w:kern w:val="24"/>
                <w:szCs w:val="24"/>
              </w:rPr>
              <w:t>4</w:t>
            </w:r>
          </w:p>
        </w:tc>
        <w:tc>
          <w:tcPr>
            <w:tcW w:w="2014" w:type="dxa"/>
            <w:vAlign w:val="center"/>
          </w:tcPr>
          <w:p w:rsidR="00714410" w:rsidRDefault="000B09F9">
            <w:pPr>
              <w:jc w:val="center"/>
              <w:rPr>
                <w:rFonts w:ascii="宋体" w:hAnsi="宋体"/>
                <w:kern w:val="2"/>
                <w:szCs w:val="24"/>
              </w:rPr>
            </w:pPr>
            <w:r>
              <w:rPr>
                <w:rFonts w:ascii="宋体" w:hAnsi="宋体" w:hint="eastAsia"/>
                <w:kern w:val="2"/>
                <w:szCs w:val="24"/>
              </w:rPr>
              <w:t>门禁设备安装</w:t>
            </w:r>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1</w:t>
            </w:r>
          </w:p>
        </w:tc>
        <w:tc>
          <w:tcPr>
            <w:tcW w:w="708"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项</w:t>
            </w:r>
          </w:p>
        </w:tc>
        <w:tc>
          <w:tcPr>
            <w:tcW w:w="3402" w:type="dxa"/>
            <w:vAlign w:val="center"/>
          </w:tcPr>
          <w:p w:rsidR="00714410" w:rsidRDefault="000B09F9">
            <w:pPr>
              <w:rPr>
                <w:rFonts w:ascii="宋体" w:hAnsi="宋体"/>
                <w:color w:val="000000"/>
                <w:szCs w:val="24"/>
              </w:rPr>
            </w:pPr>
            <w:r>
              <w:rPr>
                <w:rFonts w:ascii="宋体" w:hAnsi="宋体" w:hint="eastAsia"/>
                <w:color w:val="000000"/>
                <w:szCs w:val="24"/>
              </w:rPr>
              <w:t>拆除原有</w:t>
            </w:r>
            <w:proofErr w:type="gramStart"/>
            <w:r>
              <w:rPr>
                <w:rFonts w:ascii="宋体" w:hAnsi="宋体" w:hint="eastAsia"/>
                <w:color w:val="000000"/>
                <w:szCs w:val="24"/>
              </w:rPr>
              <w:t>刷开始</w:t>
            </w:r>
            <w:proofErr w:type="gramEnd"/>
            <w:r>
              <w:rPr>
                <w:rFonts w:ascii="宋体" w:hAnsi="宋体" w:hint="eastAsia"/>
                <w:color w:val="000000"/>
                <w:szCs w:val="24"/>
              </w:rPr>
              <w:t>门禁设备，在</w:t>
            </w:r>
            <w:r>
              <w:rPr>
                <w:rFonts w:ascii="宋体" w:hAnsi="宋体" w:hint="eastAsia"/>
                <w:color w:val="000000"/>
                <w:szCs w:val="24"/>
              </w:rPr>
              <w:lastRenderedPageBreak/>
              <w:t>指定位置安装新的虹膜门禁设备。</w:t>
            </w:r>
          </w:p>
        </w:tc>
        <w:tc>
          <w:tcPr>
            <w:tcW w:w="1165" w:type="dxa"/>
            <w:vAlign w:val="center"/>
          </w:tcPr>
          <w:p w:rsidR="00714410" w:rsidRDefault="00714410">
            <w:pPr>
              <w:jc w:val="center"/>
              <w:rPr>
                <w:rFonts w:ascii="宋体" w:hAnsi="宋体"/>
                <w:color w:val="000000"/>
                <w:kern w:val="2"/>
                <w:szCs w:val="24"/>
                <w:lang w:val="zh-CN"/>
              </w:rPr>
            </w:pPr>
          </w:p>
        </w:tc>
      </w:tr>
      <w:tr w:rsidR="00714410">
        <w:tc>
          <w:tcPr>
            <w:tcW w:w="708"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lastRenderedPageBreak/>
              <w:t>5</w:t>
            </w:r>
          </w:p>
        </w:tc>
        <w:tc>
          <w:tcPr>
            <w:tcW w:w="2014" w:type="dxa"/>
            <w:vAlign w:val="center"/>
          </w:tcPr>
          <w:p w:rsidR="00714410" w:rsidRDefault="000B09F9">
            <w:pPr>
              <w:jc w:val="center"/>
              <w:rPr>
                <w:rFonts w:ascii="宋体" w:hAnsi="宋体"/>
                <w:kern w:val="2"/>
                <w:szCs w:val="24"/>
              </w:rPr>
            </w:pPr>
            <w:r>
              <w:rPr>
                <w:rFonts w:ascii="宋体" w:hAnsi="宋体" w:hint="eastAsia"/>
                <w:kern w:val="2"/>
                <w:szCs w:val="24"/>
              </w:rPr>
              <w:t>控制台安装</w:t>
            </w:r>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1</w:t>
            </w:r>
          </w:p>
        </w:tc>
        <w:tc>
          <w:tcPr>
            <w:tcW w:w="708" w:type="dxa"/>
            <w:vAlign w:val="center"/>
          </w:tcPr>
          <w:p w:rsidR="00714410" w:rsidRDefault="000B09F9">
            <w:pPr>
              <w:jc w:val="center"/>
              <w:rPr>
                <w:rFonts w:ascii="宋体" w:hAnsi="宋体"/>
                <w:color w:val="000000"/>
                <w:szCs w:val="24"/>
              </w:rPr>
            </w:pPr>
            <w:r>
              <w:rPr>
                <w:rFonts w:ascii="宋体" w:hAnsi="宋体" w:hint="eastAsia"/>
                <w:color w:val="000000"/>
                <w:szCs w:val="24"/>
              </w:rPr>
              <w:t>项</w:t>
            </w:r>
          </w:p>
        </w:tc>
        <w:tc>
          <w:tcPr>
            <w:tcW w:w="3402" w:type="dxa"/>
            <w:vAlign w:val="center"/>
          </w:tcPr>
          <w:p w:rsidR="00714410" w:rsidRDefault="000B09F9">
            <w:pPr>
              <w:rPr>
                <w:rFonts w:ascii="宋体" w:hAnsi="宋体"/>
                <w:color w:val="000000"/>
                <w:szCs w:val="24"/>
              </w:rPr>
            </w:pPr>
            <w:r>
              <w:rPr>
                <w:rFonts w:ascii="宋体" w:hAnsi="宋体" w:hint="eastAsia"/>
                <w:color w:val="000000"/>
                <w:szCs w:val="24"/>
              </w:rPr>
              <w:t>拆除原有控制台，在指定位置安装新的控制台</w:t>
            </w:r>
          </w:p>
        </w:tc>
        <w:tc>
          <w:tcPr>
            <w:tcW w:w="1165" w:type="dxa"/>
            <w:vAlign w:val="center"/>
          </w:tcPr>
          <w:p w:rsidR="00714410" w:rsidRDefault="00714410">
            <w:pPr>
              <w:jc w:val="center"/>
              <w:rPr>
                <w:rFonts w:ascii="宋体" w:hAnsi="宋体"/>
                <w:color w:val="000000"/>
                <w:kern w:val="2"/>
                <w:szCs w:val="24"/>
                <w:lang w:val="zh-CN"/>
              </w:rPr>
            </w:pPr>
          </w:p>
        </w:tc>
      </w:tr>
      <w:tr w:rsidR="00714410">
        <w:tc>
          <w:tcPr>
            <w:tcW w:w="708" w:type="dxa"/>
            <w:vAlign w:val="center"/>
          </w:tcPr>
          <w:p w:rsidR="00714410" w:rsidRDefault="000B09F9">
            <w:pPr>
              <w:jc w:val="center"/>
              <w:rPr>
                <w:rFonts w:ascii="宋体" w:hAnsi="宋体" w:cs="Arial"/>
                <w:color w:val="000000"/>
                <w:kern w:val="24"/>
                <w:szCs w:val="24"/>
              </w:rPr>
            </w:pPr>
            <w:r>
              <w:rPr>
                <w:rFonts w:ascii="宋体" w:hAnsi="宋体" w:cs="Arial" w:hint="eastAsia"/>
                <w:color w:val="000000"/>
                <w:kern w:val="24"/>
                <w:szCs w:val="24"/>
              </w:rPr>
              <w:t>6</w:t>
            </w:r>
          </w:p>
        </w:tc>
        <w:tc>
          <w:tcPr>
            <w:tcW w:w="2014" w:type="dxa"/>
            <w:vAlign w:val="center"/>
          </w:tcPr>
          <w:p w:rsidR="00714410" w:rsidRDefault="000B09F9">
            <w:pPr>
              <w:jc w:val="center"/>
              <w:rPr>
                <w:rFonts w:ascii="宋体" w:hAnsi="宋体"/>
                <w:kern w:val="2"/>
                <w:szCs w:val="24"/>
              </w:rPr>
            </w:pPr>
            <w:r>
              <w:rPr>
                <w:rFonts w:ascii="宋体" w:hAnsi="宋体" w:hint="eastAsia"/>
                <w:kern w:val="2"/>
                <w:szCs w:val="24"/>
              </w:rPr>
              <w:t>安装设计方案</w:t>
            </w:r>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1</w:t>
            </w:r>
          </w:p>
        </w:tc>
        <w:tc>
          <w:tcPr>
            <w:tcW w:w="708"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项</w:t>
            </w:r>
          </w:p>
        </w:tc>
        <w:tc>
          <w:tcPr>
            <w:tcW w:w="3402" w:type="dxa"/>
            <w:vAlign w:val="center"/>
          </w:tcPr>
          <w:p w:rsidR="00714410" w:rsidRDefault="000B09F9">
            <w:pPr>
              <w:rPr>
                <w:rFonts w:ascii="宋体" w:hAnsi="宋体"/>
                <w:color w:val="000000"/>
                <w:szCs w:val="24"/>
              </w:rPr>
            </w:pPr>
            <w:r>
              <w:rPr>
                <w:rFonts w:ascii="宋体" w:hAnsi="宋体" w:hint="eastAsia"/>
                <w:color w:val="000000"/>
                <w:szCs w:val="24"/>
              </w:rPr>
              <w:t>出具对上述内容的时间节点、设备点位、设备汇聚等设计方案</w:t>
            </w:r>
          </w:p>
        </w:tc>
        <w:tc>
          <w:tcPr>
            <w:tcW w:w="1165" w:type="dxa"/>
            <w:vAlign w:val="center"/>
          </w:tcPr>
          <w:p w:rsidR="00714410" w:rsidRDefault="00714410">
            <w:pPr>
              <w:jc w:val="center"/>
              <w:rPr>
                <w:rFonts w:ascii="宋体" w:hAnsi="宋体"/>
                <w:color w:val="000000"/>
                <w:kern w:val="2"/>
                <w:szCs w:val="24"/>
                <w:lang w:val="zh-CN"/>
              </w:rPr>
            </w:pPr>
          </w:p>
        </w:tc>
      </w:tr>
      <w:tr w:rsidR="00714410">
        <w:tc>
          <w:tcPr>
            <w:tcW w:w="708" w:type="dxa"/>
            <w:vAlign w:val="center"/>
          </w:tcPr>
          <w:p w:rsidR="00714410" w:rsidRDefault="000B09F9">
            <w:pPr>
              <w:jc w:val="center"/>
              <w:rPr>
                <w:rFonts w:ascii="宋体" w:hAnsi="宋体"/>
                <w:color w:val="000000"/>
                <w:kern w:val="2"/>
                <w:szCs w:val="24"/>
              </w:rPr>
            </w:pPr>
            <w:r>
              <w:rPr>
                <w:rFonts w:ascii="宋体" w:hAnsi="宋体" w:cs="Arial" w:hint="eastAsia"/>
                <w:color w:val="000000"/>
                <w:kern w:val="24"/>
                <w:szCs w:val="24"/>
              </w:rPr>
              <w:t>7</w:t>
            </w:r>
          </w:p>
        </w:tc>
        <w:tc>
          <w:tcPr>
            <w:tcW w:w="2014" w:type="dxa"/>
            <w:vAlign w:val="center"/>
          </w:tcPr>
          <w:p w:rsidR="00714410" w:rsidRDefault="000B09F9">
            <w:pPr>
              <w:jc w:val="center"/>
              <w:rPr>
                <w:rFonts w:ascii="宋体" w:hAnsi="宋体"/>
                <w:kern w:val="2"/>
                <w:szCs w:val="24"/>
              </w:rPr>
            </w:pPr>
            <w:r>
              <w:rPr>
                <w:rFonts w:ascii="宋体" w:hAnsi="宋体" w:hint="eastAsia"/>
                <w:kern w:val="2"/>
                <w:szCs w:val="24"/>
              </w:rPr>
              <w:t>项目清单</w:t>
            </w:r>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1</w:t>
            </w:r>
          </w:p>
        </w:tc>
        <w:tc>
          <w:tcPr>
            <w:tcW w:w="708" w:type="dxa"/>
            <w:vAlign w:val="center"/>
          </w:tcPr>
          <w:p w:rsidR="00714410" w:rsidRDefault="000B09F9">
            <w:pPr>
              <w:jc w:val="center"/>
              <w:rPr>
                <w:rFonts w:ascii="宋体" w:hAnsi="宋体"/>
                <w:color w:val="000000"/>
                <w:szCs w:val="24"/>
              </w:rPr>
            </w:pPr>
            <w:r>
              <w:rPr>
                <w:rFonts w:ascii="宋体" w:hAnsi="宋体" w:hint="eastAsia"/>
                <w:color w:val="000000"/>
                <w:kern w:val="2"/>
                <w:szCs w:val="24"/>
              </w:rPr>
              <w:t>项</w:t>
            </w:r>
          </w:p>
        </w:tc>
        <w:tc>
          <w:tcPr>
            <w:tcW w:w="3402" w:type="dxa"/>
            <w:vAlign w:val="center"/>
          </w:tcPr>
          <w:p w:rsidR="00714410" w:rsidRDefault="000B09F9">
            <w:pPr>
              <w:jc w:val="center"/>
              <w:rPr>
                <w:rFonts w:ascii="宋体" w:hAnsi="宋体"/>
                <w:color w:val="000000"/>
                <w:szCs w:val="24"/>
              </w:rPr>
            </w:pPr>
            <w:r>
              <w:rPr>
                <w:rFonts w:ascii="宋体" w:hAnsi="宋体" w:hint="eastAsia"/>
                <w:color w:val="000000"/>
                <w:szCs w:val="24"/>
              </w:rPr>
              <w:t>对整个项目提供详细的报价清单（其中材料清单必须为通用品牌，提供产品的数量、型号、单价，有依据可查）</w:t>
            </w:r>
          </w:p>
        </w:tc>
        <w:tc>
          <w:tcPr>
            <w:tcW w:w="1165" w:type="dxa"/>
            <w:vAlign w:val="center"/>
          </w:tcPr>
          <w:p w:rsidR="00714410" w:rsidRDefault="00714410">
            <w:pPr>
              <w:jc w:val="center"/>
              <w:rPr>
                <w:rFonts w:ascii="宋体" w:hAnsi="宋体"/>
                <w:color w:val="000000"/>
                <w:kern w:val="2"/>
                <w:szCs w:val="24"/>
                <w:lang w:val="zh-CN"/>
              </w:rPr>
            </w:pPr>
          </w:p>
        </w:tc>
      </w:tr>
      <w:tr w:rsidR="00714410">
        <w:tc>
          <w:tcPr>
            <w:tcW w:w="708" w:type="dxa"/>
            <w:vAlign w:val="center"/>
          </w:tcPr>
          <w:p w:rsidR="00714410" w:rsidRDefault="000B09F9">
            <w:pPr>
              <w:jc w:val="center"/>
              <w:rPr>
                <w:rFonts w:ascii="宋体" w:hAnsi="宋体"/>
                <w:color w:val="000000"/>
                <w:kern w:val="2"/>
                <w:szCs w:val="24"/>
              </w:rPr>
            </w:pPr>
            <w:r>
              <w:rPr>
                <w:rFonts w:ascii="宋体" w:hAnsi="宋体" w:cs="Arial" w:hint="eastAsia"/>
                <w:color w:val="000000"/>
                <w:kern w:val="24"/>
                <w:szCs w:val="24"/>
              </w:rPr>
              <w:t>8</w:t>
            </w:r>
          </w:p>
        </w:tc>
        <w:tc>
          <w:tcPr>
            <w:tcW w:w="2014" w:type="dxa"/>
            <w:vAlign w:val="center"/>
          </w:tcPr>
          <w:p w:rsidR="00714410" w:rsidRDefault="000B09F9">
            <w:pPr>
              <w:jc w:val="center"/>
              <w:rPr>
                <w:rFonts w:ascii="宋体" w:hAnsi="宋体"/>
                <w:kern w:val="2"/>
                <w:szCs w:val="24"/>
              </w:rPr>
            </w:pPr>
            <w:r>
              <w:rPr>
                <w:rFonts w:ascii="宋体" w:hAnsi="宋体" w:hint="eastAsia"/>
                <w:kern w:val="2"/>
                <w:szCs w:val="24"/>
              </w:rPr>
              <w:t>项目结算</w:t>
            </w:r>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1</w:t>
            </w:r>
          </w:p>
        </w:tc>
        <w:tc>
          <w:tcPr>
            <w:tcW w:w="708" w:type="dxa"/>
            <w:vAlign w:val="center"/>
          </w:tcPr>
          <w:p w:rsidR="00714410" w:rsidRDefault="000B09F9">
            <w:pPr>
              <w:jc w:val="center"/>
              <w:rPr>
                <w:rFonts w:ascii="宋体" w:hAnsi="宋体"/>
                <w:color w:val="000000"/>
                <w:szCs w:val="24"/>
              </w:rPr>
            </w:pPr>
            <w:r>
              <w:rPr>
                <w:rFonts w:ascii="宋体" w:hAnsi="宋体" w:hint="eastAsia"/>
                <w:color w:val="000000"/>
                <w:kern w:val="2"/>
                <w:szCs w:val="24"/>
              </w:rPr>
              <w:t>项</w:t>
            </w:r>
          </w:p>
        </w:tc>
        <w:tc>
          <w:tcPr>
            <w:tcW w:w="3402" w:type="dxa"/>
            <w:vAlign w:val="center"/>
          </w:tcPr>
          <w:p w:rsidR="00714410" w:rsidRDefault="000B09F9">
            <w:pPr>
              <w:jc w:val="center"/>
              <w:rPr>
                <w:rFonts w:ascii="宋体" w:hAnsi="宋体"/>
                <w:color w:val="000000"/>
                <w:szCs w:val="24"/>
              </w:rPr>
            </w:pPr>
            <w:r>
              <w:rPr>
                <w:rFonts w:hint="eastAsia"/>
                <w:color w:val="000000" w:themeColor="text1"/>
              </w:rPr>
              <w:t>实行多退少补原则，以最终的工程清单为准，并出具工程结算书，结算价格不得超出合同价，超出部分由施工方自行承担</w:t>
            </w:r>
          </w:p>
        </w:tc>
        <w:tc>
          <w:tcPr>
            <w:tcW w:w="1165" w:type="dxa"/>
            <w:vAlign w:val="center"/>
          </w:tcPr>
          <w:p w:rsidR="00714410" w:rsidRDefault="00714410">
            <w:pPr>
              <w:jc w:val="center"/>
              <w:rPr>
                <w:rFonts w:ascii="宋体" w:hAnsi="宋体"/>
                <w:color w:val="000000"/>
                <w:kern w:val="2"/>
                <w:szCs w:val="24"/>
                <w:lang w:val="zh-CN"/>
              </w:rPr>
            </w:pPr>
          </w:p>
        </w:tc>
      </w:tr>
      <w:tr w:rsidR="00714410">
        <w:trPr>
          <w:trHeight w:val="643"/>
        </w:trPr>
        <w:tc>
          <w:tcPr>
            <w:tcW w:w="708" w:type="dxa"/>
            <w:vAlign w:val="center"/>
          </w:tcPr>
          <w:p w:rsidR="00714410" w:rsidRDefault="000B09F9">
            <w:pPr>
              <w:jc w:val="center"/>
              <w:rPr>
                <w:rFonts w:ascii="宋体" w:hAnsi="宋体" w:cs="Arial"/>
                <w:color w:val="000000"/>
                <w:kern w:val="24"/>
                <w:szCs w:val="24"/>
              </w:rPr>
            </w:pPr>
            <w:r>
              <w:rPr>
                <w:rFonts w:ascii="宋体" w:hAnsi="宋体" w:cs="Arial" w:hint="eastAsia"/>
                <w:color w:val="000000"/>
                <w:kern w:val="24"/>
                <w:szCs w:val="24"/>
              </w:rPr>
              <w:t>9</w:t>
            </w:r>
          </w:p>
        </w:tc>
        <w:tc>
          <w:tcPr>
            <w:tcW w:w="2014" w:type="dxa"/>
            <w:vAlign w:val="center"/>
          </w:tcPr>
          <w:p w:rsidR="00714410" w:rsidRDefault="000B09F9">
            <w:pPr>
              <w:jc w:val="center"/>
              <w:rPr>
                <w:rFonts w:ascii="宋体" w:hAnsi="宋体"/>
                <w:kern w:val="2"/>
                <w:szCs w:val="24"/>
              </w:rPr>
            </w:pPr>
            <w:r>
              <w:rPr>
                <w:rFonts w:ascii="宋体" w:hAnsi="宋体" w:hint="eastAsia"/>
                <w:kern w:val="2"/>
                <w:szCs w:val="24"/>
              </w:rPr>
              <w:t>项目类型</w:t>
            </w:r>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1</w:t>
            </w:r>
          </w:p>
        </w:tc>
        <w:tc>
          <w:tcPr>
            <w:tcW w:w="708"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项</w:t>
            </w:r>
          </w:p>
        </w:tc>
        <w:tc>
          <w:tcPr>
            <w:tcW w:w="3402" w:type="dxa"/>
            <w:vAlign w:val="center"/>
          </w:tcPr>
          <w:p w:rsidR="00714410" w:rsidRDefault="000B09F9">
            <w:pPr>
              <w:jc w:val="center"/>
              <w:rPr>
                <w:rFonts w:ascii="宋体" w:hAnsi="宋体"/>
                <w:color w:val="000000"/>
                <w:szCs w:val="24"/>
              </w:rPr>
            </w:pPr>
            <w:r>
              <w:rPr>
                <w:rFonts w:ascii="宋体" w:hAnsi="宋体" w:hint="eastAsia"/>
                <w:color w:val="000000"/>
                <w:szCs w:val="24"/>
              </w:rPr>
              <w:t>本项目属于交钥匙工程，最终保证本项目能够交付使用，本项目中未提及但属于本项目的基本环节，</w:t>
            </w:r>
            <w:proofErr w:type="gramStart"/>
            <w:r>
              <w:rPr>
                <w:rFonts w:ascii="宋体" w:hAnsi="宋体" w:hint="eastAsia"/>
                <w:color w:val="000000"/>
                <w:szCs w:val="24"/>
              </w:rPr>
              <w:t>须施工</w:t>
            </w:r>
            <w:proofErr w:type="gramEnd"/>
            <w:r>
              <w:rPr>
                <w:rFonts w:ascii="宋体" w:hAnsi="宋体" w:hint="eastAsia"/>
                <w:color w:val="000000"/>
                <w:szCs w:val="24"/>
              </w:rPr>
              <w:t>方自行承担</w:t>
            </w:r>
          </w:p>
        </w:tc>
        <w:tc>
          <w:tcPr>
            <w:tcW w:w="1165" w:type="dxa"/>
            <w:vAlign w:val="center"/>
          </w:tcPr>
          <w:p w:rsidR="00714410" w:rsidRDefault="00714410">
            <w:pPr>
              <w:jc w:val="center"/>
              <w:rPr>
                <w:rFonts w:ascii="宋体" w:hAnsi="宋体"/>
                <w:color w:val="000000"/>
                <w:kern w:val="2"/>
                <w:szCs w:val="24"/>
                <w:lang w:val="zh-CN"/>
              </w:rPr>
            </w:pPr>
          </w:p>
        </w:tc>
      </w:tr>
    </w:tbl>
    <w:p w:rsidR="00714410" w:rsidRDefault="00714410">
      <w:pPr>
        <w:widowControl/>
        <w:spacing w:line="360" w:lineRule="auto"/>
        <w:ind w:firstLineChars="200" w:firstLine="480"/>
        <w:rPr>
          <w:color w:val="000000"/>
          <w:szCs w:val="12"/>
          <w:lang w:val="zh-CN"/>
        </w:rPr>
      </w:pPr>
    </w:p>
    <w:p w:rsidR="00714410" w:rsidRDefault="00E23AF9">
      <w:pPr>
        <w:widowControl/>
        <w:spacing w:line="360" w:lineRule="auto"/>
        <w:ind w:firstLineChars="200" w:firstLine="480"/>
        <w:rPr>
          <w:color w:val="000000"/>
          <w:szCs w:val="12"/>
        </w:rPr>
      </w:pPr>
      <w:r>
        <w:rPr>
          <w:rFonts w:hint="eastAsia"/>
          <w:color w:val="000000"/>
          <w:szCs w:val="12"/>
        </w:rPr>
        <w:t>网络间</w:t>
      </w:r>
      <w:r w:rsidR="000B09F9">
        <w:rPr>
          <w:color w:val="000000"/>
          <w:szCs w:val="12"/>
        </w:rPr>
        <w:t>改造：</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014"/>
        <w:gridCol w:w="709"/>
        <w:gridCol w:w="708"/>
        <w:gridCol w:w="3402"/>
        <w:gridCol w:w="1165"/>
      </w:tblGrid>
      <w:tr w:rsidR="00714410">
        <w:trPr>
          <w:trHeight w:val="655"/>
        </w:trPr>
        <w:tc>
          <w:tcPr>
            <w:tcW w:w="708" w:type="dxa"/>
            <w:vAlign w:val="center"/>
          </w:tcPr>
          <w:p w:rsidR="00714410" w:rsidRDefault="000B09F9">
            <w:pPr>
              <w:jc w:val="center"/>
              <w:rPr>
                <w:rFonts w:ascii="宋体" w:hAnsi="宋体"/>
                <w:color w:val="000000"/>
                <w:kern w:val="2"/>
                <w:szCs w:val="24"/>
              </w:rPr>
            </w:pPr>
            <w:r>
              <w:rPr>
                <w:rFonts w:ascii="宋体" w:hAnsi="宋体"/>
                <w:color w:val="000000"/>
                <w:kern w:val="2"/>
                <w:szCs w:val="24"/>
              </w:rPr>
              <w:t>序号</w:t>
            </w:r>
          </w:p>
        </w:tc>
        <w:tc>
          <w:tcPr>
            <w:tcW w:w="2014"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项目内容</w:t>
            </w:r>
          </w:p>
        </w:tc>
        <w:tc>
          <w:tcPr>
            <w:tcW w:w="709" w:type="dxa"/>
            <w:vAlign w:val="center"/>
          </w:tcPr>
          <w:p w:rsidR="00714410" w:rsidRDefault="000B09F9">
            <w:pPr>
              <w:jc w:val="center"/>
              <w:rPr>
                <w:rFonts w:ascii="宋体" w:hAnsi="宋体"/>
                <w:color w:val="000000"/>
                <w:kern w:val="2"/>
                <w:szCs w:val="24"/>
              </w:rPr>
            </w:pPr>
            <w:r>
              <w:rPr>
                <w:rFonts w:ascii="宋体" w:hAnsi="宋体"/>
                <w:color w:val="000000"/>
                <w:kern w:val="2"/>
                <w:szCs w:val="24"/>
              </w:rPr>
              <w:t>数量</w:t>
            </w:r>
          </w:p>
        </w:tc>
        <w:tc>
          <w:tcPr>
            <w:tcW w:w="708" w:type="dxa"/>
            <w:vAlign w:val="center"/>
          </w:tcPr>
          <w:p w:rsidR="00714410" w:rsidRDefault="000B09F9">
            <w:pPr>
              <w:jc w:val="center"/>
              <w:rPr>
                <w:rFonts w:ascii="宋体" w:hAnsi="宋体"/>
                <w:color w:val="000000"/>
                <w:kern w:val="2"/>
                <w:szCs w:val="24"/>
              </w:rPr>
            </w:pPr>
            <w:r>
              <w:rPr>
                <w:rFonts w:ascii="宋体" w:hAnsi="宋体" w:cs="Arial"/>
                <w:color w:val="000000" w:themeColor="dark1"/>
                <w:kern w:val="24"/>
                <w:szCs w:val="24"/>
              </w:rPr>
              <w:t>单位</w:t>
            </w:r>
          </w:p>
        </w:tc>
        <w:tc>
          <w:tcPr>
            <w:tcW w:w="3402"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主要</w:t>
            </w:r>
            <w:r>
              <w:rPr>
                <w:rFonts w:ascii="宋体" w:hAnsi="宋体"/>
                <w:color w:val="000000"/>
                <w:kern w:val="2"/>
                <w:szCs w:val="24"/>
              </w:rPr>
              <w:t>用途</w:t>
            </w:r>
          </w:p>
        </w:tc>
        <w:tc>
          <w:tcPr>
            <w:tcW w:w="1165"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备注</w:t>
            </w:r>
          </w:p>
        </w:tc>
      </w:tr>
      <w:tr w:rsidR="00714410" w:rsidTr="005A06AD">
        <w:trPr>
          <w:trHeight w:val="547"/>
        </w:trPr>
        <w:tc>
          <w:tcPr>
            <w:tcW w:w="708" w:type="dxa"/>
            <w:vAlign w:val="center"/>
          </w:tcPr>
          <w:p w:rsidR="00714410" w:rsidRDefault="000B09F9">
            <w:pPr>
              <w:jc w:val="center"/>
              <w:rPr>
                <w:rFonts w:ascii="宋体" w:hAnsi="宋体"/>
                <w:color w:val="000000"/>
                <w:kern w:val="2"/>
                <w:szCs w:val="24"/>
              </w:rPr>
            </w:pPr>
            <w:bookmarkStart w:id="10" w:name="_Hlk489474004"/>
            <w:r>
              <w:rPr>
                <w:rFonts w:ascii="宋体" w:hAnsi="宋体" w:cs="Arial" w:hint="eastAsia"/>
                <w:color w:val="000000"/>
                <w:kern w:val="24"/>
                <w:szCs w:val="24"/>
              </w:rPr>
              <w:t>1</w:t>
            </w:r>
          </w:p>
        </w:tc>
        <w:tc>
          <w:tcPr>
            <w:tcW w:w="2014" w:type="dxa"/>
            <w:vAlign w:val="center"/>
          </w:tcPr>
          <w:p w:rsidR="00714410" w:rsidRDefault="000B09F9">
            <w:pPr>
              <w:jc w:val="center"/>
              <w:rPr>
                <w:rFonts w:ascii="宋体" w:hAnsi="宋体"/>
                <w:kern w:val="2"/>
                <w:szCs w:val="24"/>
              </w:rPr>
            </w:pPr>
            <w:r>
              <w:rPr>
                <w:rFonts w:ascii="宋体" w:hAnsi="宋体" w:hint="eastAsia"/>
                <w:kern w:val="2"/>
                <w:szCs w:val="24"/>
              </w:rPr>
              <w:t>综合</w:t>
            </w:r>
            <w:proofErr w:type="gramStart"/>
            <w:r>
              <w:rPr>
                <w:rFonts w:ascii="宋体" w:hAnsi="宋体" w:hint="eastAsia"/>
                <w:kern w:val="2"/>
                <w:szCs w:val="24"/>
              </w:rPr>
              <w:t>楼</w:t>
            </w:r>
            <w:r w:rsidR="005A06AD">
              <w:rPr>
                <w:rFonts w:ascii="宋体" w:hAnsi="宋体" w:hint="eastAsia"/>
                <w:kern w:val="2"/>
                <w:szCs w:val="24"/>
              </w:rPr>
              <w:t>网络</w:t>
            </w:r>
            <w:proofErr w:type="gramEnd"/>
            <w:r w:rsidR="005A06AD">
              <w:rPr>
                <w:rFonts w:ascii="宋体" w:hAnsi="宋体" w:hint="eastAsia"/>
                <w:kern w:val="2"/>
                <w:szCs w:val="24"/>
              </w:rPr>
              <w:t>间</w:t>
            </w:r>
            <w:r>
              <w:rPr>
                <w:rFonts w:ascii="宋体" w:hAnsi="宋体" w:hint="eastAsia"/>
                <w:kern w:val="2"/>
                <w:szCs w:val="24"/>
              </w:rPr>
              <w:t>改造</w:t>
            </w:r>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4</w:t>
            </w:r>
          </w:p>
        </w:tc>
        <w:tc>
          <w:tcPr>
            <w:tcW w:w="708"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项</w:t>
            </w:r>
          </w:p>
        </w:tc>
        <w:tc>
          <w:tcPr>
            <w:tcW w:w="3402"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对综合楼的四个</w:t>
            </w:r>
            <w:r w:rsidR="005A06AD">
              <w:rPr>
                <w:rFonts w:ascii="宋体" w:hAnsi="宋体" w:hint="eastAsia"/>
                <w:color w:val="000000"/>
                <w:kern w:val="2"/>
                <w:szCs w:val="24"/>
              </w:rPr>
              <w:t>网络间</w:t>
            </w:r>
            <w:r>
              <w:rPr>
                <w:rFonts w:ascii="宋体" w:hAnsi="宋体" w:hint="eastAsia"/>
                <w:color w:val="000000"/>
                <w:kern w:val="2"/>
                <w:szCs w:val="24"/>
              </w:rPr>
              <w:t>进行改造</w:t>
            </w:r>
          </w:p>
        </w:tc>
        <w:tc>
          <w:tcPr>
            <w:tcW w:w="1165" w:type="dxa"/>
            <w:vAlign w:val="center"/>
          </w:tcPr>
          <w:p w:rsidR="00714410" w:rsidRDefault="00714410">
            <w:pPr>
              <w:jc w:val="center"/>
              <w:rPr>
                <w:rFonts w:ascii="宋体" w:hAnsi="宋体"/>
                <w:color w:val="000000"/>
                <w:kern w:val="2"/>
                <w:szCs w:val="24"/>
              </w:rPr>
            </w:pPr>
          </w:p>
        </w:tc>
      </w:tr>
      <w:bookmarkEnd w:id="10"/>
      <w:tr w:rsidR="00714410" w:rsidTr="005A06AD">
        <w:trPr>
          <w:trHeight w:val="555"/>
        </w:trPr>
        <w:tc>
          <w:tcPr>
            <w:tcW w:w="708" w:type="dxa"/>
            <w:vAlign w:val="center"/>
          </w:tcPr>
          <w:p w:rsidR="00714410" w:rsidRDefault="000B09F9">
            <w:pPr>
              <w:jc w:val="center"/>
              <w:rPr>
                <w:rFonts w:ascii="宋体" w:hAnsi="宋体"/>
                <w:color w:val="000000"/>
                <w:kern w:val="2"/>
                <w:szCs w:val="24"/>
              </w:rPr>
            </w:pPr>
            <w:r>
              <w:rPr>
                <w:rFonts w:ascii="宋体" w:hAnsi="宋体" w:cs="Arial" w:hint="eastAsia"/>
                <w:color w:val="000000"/>
                <w:kern w:val="24"/>
                <w:szCs w:val="24"/>
              </w:rPr>
              <w:t>2</w:t>
            </w:r>
          </w:p>
        </w:tc>
        <w:tc>
          <w:tcPr>
            <w:tcW w:w="2014" w:type="dxa"/>
            <w:vAlign w:val="center"/>
          </w:tcPr>
          <w:p w:rsidR="00714410" w:rsidRDefault="000B09F9">
            <w:pPr>
              <w:jc w:val="center"/>
              <w:rPr>
                <w:rFonts w:ascii="宋体" w:hAnsi="宋体"/>
                <w:kern w:val="2"/>
                <w:szCs w:val="24"/>
              </w:rPr>
            </w:pPr>
            <w:r>
              <w:rPr>
                <w:rFonts w:ascii="宋体" w:hAnsi="宋体" w:hint="eastAsia"/>
                <w:kern w:val="2"/>
                <w:szCs w:val="24"/>
              </w:rPr>
              <w:t>五号</w:t>
            </w:r>
            <w:proofErr w:type="gramStart"/>
            <w:r>
              <w:rPr>
                <w:rFonts w:ascii="宋体" w:hAnsi="宋体" w:hint="eastAsia"/>
                <w:kern w:val="2"/>
                <w:szCs w:val="24"/>
              </w:rPr>
              <w:t>楼</w:t>
            </w:r>
            <w:r w:rsidR="005A06AD">
              <w:rPr>
                <w:rFonts w:ascii="宋体" w:hAnsi="宋体" w:hint="eastAsia"/>
                <w:kern w:val="2"/>
                <w:szCs w:val="24"/>
              </w:rPr>
              <w:t>网络</w:t>
            </w:r>
            <w:proofErr w:type="gramEnd"/>
            <w:r w:rsidR="005A06AD">
              <w:rPr>
                <w:rFonts w:ascii="宋体" w:hAnsi="宋体" w:hint="eastAsia"/>
                <w:kern w:val="2"/>
                <w:szCs w:val="24"/>
              </w:rPr>
              <w:t>间</w:t>
            </w:r>
            <w:r>
              <w:rPr>
                <w:rFonts w:ascii="宋体" w:hAnsi="宋体" w:hint="eastAsia"/>
                <w:kern w:val="2"/>
                <w:szCs w:val="24"/>
              </w:rPr>
              <w:t>改造</w:t>
            </w:r>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1</w:t>
            </w:r>
          </w:p>
        </w:tc>
        <w:tc>
          <w:tcPr>
            <w:tcW w:w="708" w:type="dxa"/>
            <w:vAlign w:val="center"/>
          </w:tcPr>
          <w:p w:rsidR="00714410" w:rsidRDefault="000B09F9">
            <w:pPr>
              <w:jc w:val="center"/>
              <w:rPr>
                <w:rFonts w:ascii="宋体" w:hAnsi="宋体"/>
                <w:color w:val="000000"/>
                <w:szCs w:val="24"/>
              </w:rPr>
            </w:pPr>
            <w:r>
              <w:rPr>
                <w:rFonts w:ascii="宋体" w:hAnsi="宋体" w:hint="eastAsia"/>
                <w:color w:val="000000"/>
                <w:kern w:val="2"/>
                <w:szCs w:val="24"/>
              </w:rPr>
              <w:t>项</w:t>
            </w:r>
          </w:p>
        </w:tc>
        <w:tc>
          <w:tcPr>
            <w:tcW w:w="3402" w:type="dxa"/>
            <w:vAlign w:val="center"/>
          </w:tcPr>
          <w:p w:rsidR="00714410" w:rsidRDefault="000B09F9">
            <w:pPr>
              <w:jc w:val="center"/>
              <w:rPr>
                <w:rFonts w:ascii="宋体" w:hAnsi="宋体"/>
                <w:color w:val="000000"/>
                <w:szCs w:val="24"/>
              </w:rPr>
            </w:pPr>
            <w:r>
              <w:rPr>
                <w:rFonts w:ascii="宋体" w:hAnsi="宋体" w:hint="eastAsia"/>
                <w:color w:val="000000"/>
                <w:kern w:val="2"/>
                <w:szCs w:val="24"/>
              </w:rPr>
              <w:t>对五号楼一</w:t>
            </w:r>
            <w:proofErr w:type="gramStart"/>
            <w:r>
              <w:rPr>
                <w:rFonts w:ascii="宋体" w:hAnsi="宋体" w:hint="eastAsia"/>
                <w:color w:val="000000"/>
                <w:kern w:val="2"/>
                <w:szCs w:val="24"/>
              </w:rPr>
              <w:t>楼</w:t>
            </w:r>
            <w:r w:rsidR="005A06AD">
              <w:rPr>
                <w:rFonts w:ascii="宋体" w:hAnsi="宋体" w:hint="eastAsia"/>
                <w:color w:val="000000"/>
                <w:kern w:val="2"/>
                <w:szCs w:val="24"/>
              </w:rPr>
              <w:t>网络</w:t>
            </w:r>
            <w:proofErr w:type="gramEnd"/>
            <w:r w:rsidR="005A06AD">
              <w:rPr>
                <w:rFonts w:ascii="宋体" w:hAnsi="宋体" w:hint="eastAsia"/>
                <w:color w:val="000000"/>
                <w:kern w:val="2"/>
                <w:szCs w:val="24"/>
              </w:rPr>
              <w:t>间</w:t>
            </w:r>
            <w:r>
              <w:rPr>
                <w:rFonts w:ascii="宋体" w:hAnsi="宋体" w:hint="eastAsia"/>
                <w:color w:val="000000"/>
                <w:kern w:val="2"/>
                <w:szCs w:val="24"/>
              </w:rPr>
              <w:t>进行改造</w:t>
            </w:r>
          </w:p>
        </w:tc>
        <w:tc>
          <w:tcPr>
            <w:tcW w:w="1165" w:type="dxa"/>
            <w:vAlign w:val="center"/>
          </w:tcPr>
          <w:p w:rsidR="00714410" w:rsidRDefault="00714410">
            <w:pPr>
              <w:jc w:val="center"/>
              <w:rPr>
                <w:rFonts w:ascii="宋体" w:hAnsi="宋体"/>
                <w:color w:val="000000"/>
                <w:kern w:val="2"/>
                <w:szCs w:val="24"/>
              </w:rPr>
            </w:pPr>
          </w:p>
        </w:tc>
      </w:tr>
      <w:tr w:rsidR="00714410" w:rsidTr="005A06AD">
        <w:trPr>
          <w:trHeight w:val="407"/>
        </w:trPr>
        <w:tc>
          <w:tcPr>
            <w:tcW w:w="708" w:type="dxa"/>
            <w:vAlign w:val="center"/>
          </w:tcPr>
          <w:p w:rsidR="00714410" w:rsidRDefault="000B09F9">
            <w:pPr>
              <w:jc w:val="center"/>
              <w:rPr>
                <w:rFonts w:ascii="宋体" w:hAnsi="宋体"/>
                <w:color w:val="000000"/>
                <w:kern w:val="2"/>
                <w:szCs w:val="24"/>
              </w:rPr>
            </w:pPr>
            <w:r>
              <w:rPr>
                <w:rFonts w:ascii="宋体" w:hAnsi="宋体" w:cs="Arial" w:hint="eastAsia"/>
                <w:color w:val="000000"/>
                <w:kern w:val="24"/>
                <w:szCs w:val="24"/>
              </w:rPr>
              <w:t>3</w:t>
            </w:r>
          </w:p>
        </w:tc>
        <w:tc>
          <w:tcPr>
            <w:tcW w:w="2014" w:type="dxa"/>
            <w:vAlign w:val="center"/>
          </w:tcPr>
          <w:p w:rsidR="00714410" w:rsidRDefault="000B09F9">
            <w:pPr>
              <w:jc w:val="center"/>
              <w:rPr>
                <w:rFonts w:ascii="宋体" w:hAnsi="宋体"/>
                <w:kern w:val="2"/>
                <w:szCs w:val="24"/>
              </w:rPr>
            </w:pPr>
            <w:r>
              <w:rPr>
                <w:rFonts w:ascii="宋体" w:hAnsi="宋体" w:hint="eastAsia"/>
                <w:kern w:val="2"/>
                <w:szCs w:val="24"/>
              </w:rPr>
              <w:t>六号</w:t>
            </w:r>
            <w:proofErr w:type="gramStart"/>
            <w:r>
              <w:rPr>
                <w:rFonts w:ascii="宋体" w:hAnsi="宋体" w:hint="eastAsia"/>
                <w:kern w:val="2"/>
                <w:szCs w:val="24"/>
              </w:rPr>
              <w:t>楼</w:t>
            </w:r>
            <w:r w:rsidR="005A06AD">
              <w:rPr>
                <w:rFonts w:ascii="宋体" w:hAnsi="宋体" w:hint="eastAsia"/>
                <w:kern w:val="2"/>
                <w:szCs w:val="24"/>
              </w:rPr>
              <w:t>网络</w:t>
            </w:r>
            <w:proofErr w:type="gramEnd"/>
            <w:r w:rsidR="005A06AD">
              <w:rPr>
                <w:rFonts w:ascii="宋体" w:hAnsi="宋体" w:hint="eastAsia"/>
                <w:kern w:val="2"/>
                <w:szCs w:val="24"/>
              </w:rPr>
              <w:t>间</w:t>
            </w:r>
            <w:r>
              <w:rPr>
                <w:rFonts w:ascii="宋体" w:hAnsi="宋体" w:hint="eastAsia"/>
                <w:kern w:val="2"/>
                <w:szCs w:val="24"/>
              </w:rPr>
              <w:t>改造</w:t>
            </w:r>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2</w:t>
            </w:r>
          </w:p>
        </w:tc>
        <w:tc>
          <w:tcPr>
            <w:tcW w:w="708" w:type="dxa"/>
            <w:vAlign w:val="center"/>
          </w:tcPr>
          <w:p w:rsidR="00714410" w:rsidRDefault="000B09F9">
            <w:pPr>
              <w:jc w:val="center"/>
              <w:rPr>
                <w:rFonts w:ascii="宋体" w:hAnsi="宋体"/>
                <w:color w:val="000000"/>
                <w:szCs w:val="24"/>
              </w:rPr>
            </w:pPr>
            <w:r>
              <w:rPr>
                <w:rFonts w:ascii="宋体" w:hAnsi="宋体" w:hint="eastAsia"/>
                <w:color w:val="000000"/>
                <w:kern w:val="2"/>
                <w:szCs w:val="24"/>
              </w:rPr>
              <w:t>项</w:t>
            </w:r>
          </w:p>
        </w:tc>
        <w:tc>
          <w:tcPr>
            <w:tcW w:w="3402" w:type="dxa"/>
            <w:vAlign w:val="center"/>
          </w:tcPr>
          <w:p w:rsidR="00714410" w:rsidRDefault="000B09F9">
            <w:pPr>
              <w:jc w:val="center"/>
              <w:rPr>
                <w:rFonts w:ascii="宋体" w:hAnsi="宋体"/>
                <w:color w:val="000000"/>
                <w:szCs w:val="24"/>
              </w:rPr>
            </w:pPr>
            <w:r>
              <w:rPr>
                <w:rFonts w:ascii="宋体" w:hAnsi="宋体" w:hint="eastAsia"/>
                <w:color w:val="000000"/>
                <w:kern w:val="2"/>
                <w:szCs w:val="24"/>
              </w:rPr>
              <w:t>对六号楼的两个</w:t>
            </w:r>
            <w:r w:rsidR="005A06AD">
              <w:rPr>
                <w:rFonts w:ascii="宋体" w:hAnsi="宋体" w:hint="eastAsia"/>
                <w:color w:val="000000"/>
                <w:kern w:val="2"/>
                <w:szCs w:val="24"/>
              </w:rPr>
              <w:t>网络间</w:t>
            </w:r>
            <w:r>
              <w:rPr>
                <w:rFonts w:ascii="宋体" w:hAnsi="宋体" w:hint="eastAsia"/>
                <w:color w:val="000000"/>
                <w:kern w:val="2"/>
                <w:szCs w:val="24"/>
              </w:rPr>
              <w:t>进行改造</w:t>
            </w:r>
          </w:p>
        </w:tc>
        <w:tc>
          <w:tcPr>
            <w:tcW w:w="1165" w:type="dxa"/>
            <w:vAlign w:val="center"/>
          </w:tcPr>
          <w:p w:rsidR="00714410" w:rsidRDefault="00714410">
            <w:pPr>
              <w:jc w:val="center"/>
              <w:rPr>
                <w:rFonts w:ascii="宋体" w:hAnsi="宋体"/>
                <w:color w:val="000000"/>
                <w:kern w:val="2"/>
                <w:szCs w:val="24"/>
                <w:lang w:val="zh-CN"/>
              </w:rPr>
            </w:pPr>
          </w:p>
        </w:tc>
      </w:tr>
      <w:tr w:rsidR="00714410">
        <w:trPr>
          <w:trHeight w:val="866"/>
        </w:trPr>
        <w:tc>
          <w:tcPr>
            <w:tcW w:w="708"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4</w:t>
            </w:r>
          </w:p>
        </w:tc>
        <w:tc>
          <w:tcPr>
            <w:tcW w:w="2014" w:type="dxa"/>
            <w:vAlign w:val="center"/>
          </w:tcPr>
          <w:p w:rsidR="00714410" w:rsidRDefault="000B09F9">
            <w:pPr>
              <w:jc w:val="center"/>
              <w:rPr>
                <w:rFonts w:ascii="宋体" w:hAnsi="宋体"/>
                <w:kern w:val="2"/>
                <w:szCs w:val="24"/>
              </w:rPr>
            </w:pPr>
            <w:r>
              <w:rPr>
                <w:rFonts w:ascii="宋体" w:hAnsi="宋体"/>
                <w:kern w:val="2"/>
                <w:szCs w:val="24"/>
              </w:rPr>
              <w:t>北门门卫监控机柜改造</w:t>
            </w:r>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1</w:t>
            </w:r>
          </w:p>
        </w:tc>
        <w:tc>
          <w:tcPr>
            <w:tcW w:w="708" w:type="dxa"/>
            <w:vAlign w:val="center"/>
          </w:tcPr>
          <w:p w:rsidR="00714410" w:rsidRDefault="000B09F9">
            <w:pPr>
              <w:jc w:val="center"/>
              <w:rPr>
                <w:rFonts w:ascii="宋体" w:hAnsi="宋体"/>
                <w:color w:val="000000"/>
                <w:szCs w:val="24"/>
              </w:rPr>
            </w:pPr>
            <w:r>
              <w:rPr>
                <w:rFonts w:ascii="宋体" w:hAnsi="宋体"/>
                <w:color w:val="000000"/>
                <w:szCs w:val="24"/>
              </w:rPr>
              <w:t>项</w:t>
            </w:r>
          </w:p>
        </w:tc>
        <w:tc>
          <w:tcPr>
            <w:tcW w:w="3402" w:type="dxa"/>
            <w:vAlign w:val="center"/>
          </w:tcPr>
          <w:p w:rsidR="00714410" w:rsidRDefault="000B09F9">
            <w:pPr>
              <w:rPr>
                <w:rFonts w:ascii="宋体" w:hAnsi="宋体"/>
                <w:color w:val="000000"/>
                <w:szCs w:val="24"/>
              </w:rPr>
            </w:pPr>
            <w:r>
              <w:rPr>
                <w:rFonts w:ascii="宋体" w:hAnsi="宋体"/>
                <w:kern w:val="2"/>
                <w:szCs w:val="24"/>
              </w:rPr>
              <w:t>对北门门卫监控机柜改造</w:t>
            </w:r>
          </w:p>
        </w:tc>
        <w:tc>
          <w:tcPr>
            <w:tcW w:w="1165" w:type="dxa"/>
            <w:vAlign w:val="center"/>
          </w:tcPr>
          <w:p w:rsidR="00714410" w:rsidRDefault="00714410">
            <w:pPr>
              <w:jc w:val="center"/>
              <w:rPr>
                <w:rFonts w:ascii="宋体" w:hAnsi="宋体"/>
                <w:color w:val="000000"/>
                <w:kern w:val="2"/>
                <w:szCs w:val="24"/>
                <w:lang w:val="zh-CN"/>
              </w:rPr>
            </w:pPr>
          </w:p>
        </w:tc>
      </w:tr>
      <w:tr w:rsidR="00714410">
        <w:tc>
          <w:tcPr>
            <w:tcW w:w="708" w:type="dxa"/>
            <w:vAlign w:val="center"/>
          </w:tcPr>
          <w:p w:rsidR="00714410" w:rsidRDefault="000B09F9">
            <w:pPr>
              <w:jc w:val="center"/>
              <w:rPr>
                <w:rFonts w:ascii="宋体" w:hAnsi="宋体" w:cs="Arial"/>
                <w:color w:val="000000"/>
                <w:kern w:val="24"/>
                <w:szCs w:val="24"/>
              </w:rPr>
            </w:pPr>
            <w:r>
              <w:rPr>
                <w:rFonts w:ascii="宋体" w:hAnsi="宋体" w:cs="Arial" w:hint="eastAsia"/>
                <w:color w:val="000000"/>
                <w:kern w:val="24"/>
                <w:szCs w:val="24"/>
              </w:rPr>
              <w:t>5</w:t>
            </w:r>
          </w:p>
        </w:tc>
        <w:tc>
          <w:tcPr>
            <w:tcW w:w="2014" w:type="dxa"/>
            <w:vAlign w:val="center"/>
          </w:tcPr>
          <w:p w:rsidR="00714410" w:rsidRDefault="000B09F9">
            <w:pPr>
              <w:jc w:val="center"/>
              <w:rPr>
                <w:rFonts w:ascii="宋体" w:hAnsi="宋体"/>
                <w:kern w:val="2"/>
                <w:szCs w:val="24"/>
              </w:rPr>
            </w:pPr>
            <w:r>
              <w:rPr>
                <w:rFonts w:ascii="宋体" w:hAnsi="宋体" w:hint="eastAsia"/>
                <w:kern w:val="2"/>
                <w:szCs w:val="24"/>
              </w:rPr>
              <w:t>安装设计方案</w:t>
            </w:r>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1</w:t>
            </w:r>
          </w:p>
        </w:tc>
        <w:tc>
          <w:tcPr>
            <w:tcW w:w="708"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项</w:t>
            </w:r>
          </w:p>
        </w:tc>
        <w:tc>
          <w:tcPr>
            <w:tcW w:w="3402" w:type="dxa"/>
            <w:vAlign w:val="center"/>
          </w:tcPr>
          <w:p w:rsidR="00714410" w:rsidRDefault="000B09F9">
            <w:pPr>
              <w:rPr>
                <w:rFonts w:ascii="宋体" w:hAnsi="宋体"/>
                <w:color w:val="000000"/>
                <w:szCs w:val="24"/>
              </w:rPr>
            </w:pPr>
            <w:r>
              <w:rPr>
                <w:rFonts w:ascii="宋体" w:hAnsi="宋体" w:hint="eastAsia"/>
                <w:color w:val="000000"/>
                <w:szCs w:val="24"/>
              </w:rPr>
              <w:t>出具对上述内容的时间节点、设备点位、设备汇聚等设计方案</w:t>
            </w:r>
          </w:p>
        </w:tc>
        <w:tc>
          <w:tcPr>
            <w:tcW w:w="1165" w:type="dxa"/>
            <w:vAlign w:val="center"/>
          </w:tcPr>
          <w:p w:rsidR="00714410" w:rsidRDefault="00714410">
            <w:pPr>
              <w:jc w:val="center"/>
              <w:rPr>
                <w:rFonts w:ascii="宋体" w:hAnsi="宋体"/>
                <w:color w:val="000000"/>
                <w:kern w:val="2"/>
                <w:szCs w:val="24"/>
                <w:lang w:val="zh-CN"/>
              </w:rPr>
            </w:pPr>
          </w:p>
        </w:tc>
      </w:tr>
      <w:tr w:rsidR="00714410">
        <w:tc>
          <w:tcPr>
            <w:tcW w:w="708" w:type="dxa"/>
            <w:vAlign w:val="center"/>
          </w:tcPr>
          <w:p w:rsidR="00714410" w:rsidRDefault="000B09F9">
            <w:pPr>
              <w:jc w:val="center"/>
              <w:rPr>
                <w:rFonts w:ascii="宋体" w:hAnsi="宋体"/>
                <w:color w:val="000000"/>
                <w:kern w:val="2"/>
                <w:szCs w:val="24"/>
              </w:rPr>
            </w:pPr>
            <w:r>
              <w:rPr>
                <w:rFonts w:ascii="宋体" w:hAnsi="宋体" w:cs="Arial" w:hint="eastAsia"/>
                <w:color w:val="000000"/>
                <w:kern w:val="24"/>
                <w:szCs w:val="24"/>
              </w:rPr>
              <w:t>6</w:t>
            </w:r>
          </w:p>
        </w:tc>
        <w:tc>
          <w:tcPr>
            <w:tcW w:w="2014" w:type="dxa"/>
            <w:vAlign w:val="center"/>
          </w:tcPr>
          <w:p w:rsidR="00714410" w:rsidRDefault="000B09F9">
            <w:pPr>
              <w:jc w:val="center"/>
              <w:rPr>
                <w:rFonts w:ascii="宋体" w:hAnsi="宋体"/>
                <w:kern w:val="2"/>
                <w:szCs w:val="24"/>
              </w:rPr>
            </w:pPr>
            <w:r>
              <w:rPr>
                <w:rFonts w:ascii="宋体" w:hAnsi="宋体" w:hint="eastAsia"/>
                <w:kern w:val="2"/>
                <w:szCs w:val="24"/>
              </w:rPr>
              <w:t>项目清单</w:t>
            </w:r>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1</w:t>
            </w:r>
          </w:p>
        </w:tc>
        <w:tc>
          <w:tcPr>
            <w:tcW w:w="708" w:type="dxa"/>
            <w:vAlign w:val="center"/>
          </w:tcPr>
          <w:p w:rsidR="00714410" w:rsidRDefault="000B09F9">
            <w:pPr>
              <w:jc w:val="center"/>
              <w:rPr>
                <w:rFonts w:ascii="宋体" w:hAnsi="宋体"/>
                <w:color w:val="000000"/>
                <w:szCs w:val="24"/>
              </w:rPr>
            </w:pPr>
            <w:r>
              <w:rPr>
                <w:rFonts w:ascii="宋体" w:hAnsi="宋体" w:hint="eastAsia"/>
                <w:color w:val="000000"/>
                <w:kern w:val="2"/>
                <w:szCs w:val="24"/>
              </w:rPr>
              <w:t>项</w:t>
            </w:r>
          </w:p>
        </w:tc>
        <w:tc>
          <w:tcPr>
            <w:tcW w:w="3402" w:type="dxa"/>
            <w:vAlign w:val="center"/>
          </w:tcPr>
          <w:p w:rsidR="00714410" w:rsidRDefault="000B09F9">
            <w:pPr>
              <w:jc w:val="center"/>
              <w:rPr>
                <w:rFonts w:ascii="宋体" w:hAnsi="宋体"/>
                <w:color w:val="000000"/>
                <w:szCs w:val="24"/>
              </w:rPr>
            </w:pPr>
            <w:r>
              <w:rPr>
                <w:rFonts w:ascii="宋体" w:hAnsi="宋体" w:hint="eastAsia"/>
                <w:color w:val="000000"/>
                <w:szCs w:val="24"/>
              </w:rPr>
              <w:t>对整个项目提供详细的报价清</w:t>
            </w:r>
            <w:r>
              <w:rPr>
                <w:rFonts w:ascii="宋体" w:hAnsi="宋体" w:hint="eastAsia"/>
                <w:color w:val="000000"/>
                <w:szCs w:val="24"/>
              </w:rPr>
              <w:lastRenderedPageBreak/>
              <w:t>单（其中材料清单必须为通用品牌，提供产品的数量、型号、单价，有依据可查）</w:t>
            </w:r>
          </w:p>
        </w:tc>
        <w:tc>
          <w:tcPr>
            <w:tcW w:w="1165" w:type="dxa"/>
            <w:vAlign w:val="center"/>
          </w:tcPr>
          <w:p w:rsidR="00714410" w:rsidRDefault="00714410">
            <w:pPr>
              <w:jc w:val="center"/>
              <w:rPr>
                <w:rFonts w:ascii="宋体" w:hAnsi="宋体"/>
                <w:color w:val="000000"/>
                <w:kern w:val="2"/>
                <w:szCs w:val="24"/>
                <w:lang w:val="zh-CN"/>
              </w:rPr>
            </w:pPr>
          </w:p>
        </w:tc>
      </w:tr>
      <w:tr w:rsidR="00714410">
        <w:tc>
          <w:tcPr>
            <w:tcW w:w="708" w:type="dxa"/>
            <w:vAlign w:val="center"/>
          </w:tcPr>
          <w:p w:rsidR="00714410" w:rsidRDefault="000B09F9">
            <w:pPr>
              <w:jc w:val="center"/>
              <w:rPr>
                <w:rFonts w:ascii="宋体" w:hAnsi="宋体"/>
                <w:color w:val="000000"/>
                <w:kern w:val="2"/>
                <w:szCs w:val="24"/>
              </w:rPr>
            </w:pPr>
            <w:r>
              <w:rPr>
                <w:rFonts w:ascii="宋体" w:hAnsi="宋体" w:cs="Arial" w:hint="eastAsia"/>
                <w:color w:val="000000"/>
                <w:kern w:val="24"/>
                <w:szCs w:val="24"/>
              </w:rPr>
              <w:lastRenderedPageBreak/>
              <w:t>7</w:t>
            </w:r>
          </w:p>
        </w:tc>
        <w:tc>
          <w:tcPr>
            <w:tcW w:w="2014" w:type="dxa"/>
            <w:vAlign w:val="center"/>
          </w:tcPr>
          <w:p w:rsidR="00714410" w:rsidRDefault="000B09F9">
            <w:pPr>
              <w:jc w:val="center"/>
              <w:rPr>
                <w:rFonts w:ascii="宋体" w:hAnsi="宋体"/>
                <w:kern w:val="2"/>
                <w:szCs w:val="24"/>
              </w:rPr>
            </w:pPr>
            <w:r>
              <w:rPr>
                <w:rFonts w:ascii="宋体" w:hAnsi="宋体" w:hint="eastAsia"/>
                <w:kern w:val="2"/>
                <w:szCs w:val="24"/>
              </w:rPr>
              <w:t>项目结算</w:t>
            </w:r>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1</w:t>
            </w:r>
          </w:p>
        </w:tc>
        <w:tc>
          <w:tcPr>
            <w:tcW w:w="708" w:type="dxa"/>
            <w:vAlign w:val="center"/>
          </w:tcPr>
          <w:p w:rsidR="00714410" w:rsidRDefault="000B09F9">
            <w:pPr>
              <w:jc w:val="center"/>
              <w:rPr>
                <w:rFonts w:ascii="宋体" w:hAnsi="宋体"/>
                <w:color w:val="000000"/>
                <w:szCs w:val="24"/>
              </w:rPr>
            </w:pPr>
            <w:r>
              <w:rPr>
                <w:rFonts w:ascii="宋体" w:hAnsi="宋体" w:hint="eastAsia"/>
                <w:color w:val="000000"/>
                <w:kern w:val="2"/>
                <w:szCs w:val="24"/>
              </w:rPr>
              <w:t>项</w:t>
            </w:r>
          </w:p>
        </w:tc>
        <w:tc>
          <w:tcPr>
            <w:tcW w:w="3402" w:type="dxa"/>
            <w:vAlign w:val="center"/>
          </w:tcPr>
          <w:p w:rsidR="00714410" w:rsidRDefault="000B09F9">
            <w:pPr>
              <w:jc w:val="center"/>
              <w:rPr>
                <w:rFonts w:ascii="宋体" w:hAnsi="宋体"/>
                <w:color w:val="000000"/>
                <w:szCs w:val="24"/>
              </w:rPr>
            </w:pPr>
            <w:r>
              <w:rPr>
                <w:rFonts w:hint="eastAsia"/>
                <w:color w:val="000000" w:themeColor="text1"/>
              </w:rPr>
              <w:t>实行多退少补原则，以最终的工程清单为准，并出具工程结算书，结算价格不得超出合同价，超出部分由施工方自行承担</w:t>
            </w:r>
          </w:p>
        </w:tc>
        <w:tc>
          <w:tcPr>
            <w:tcW w:w="1165" w:type="dxa"/>
            <w:vAlign w:val="center"/>
          </w:tcPr>
          <w:p w:rsidR="00714410" w:rsidRDefault="00714410">
            <w:pPr>
              <w:jc w:val="center"/>
              <w:rPr>
                <w:rFonts w:ascii="宋体" w:hAnsi="宋体"/>
                <w:color w:val="000000"/>
                <w:kern w:val="2"/>
                <w:szCs w:val="24"/>
                <w:lang w:val="zh-CN"/>
              </w:rPr>
            </w:pPr>
          </w:p>
        </w:tc>
      </w:tr>
      <w:tr w:rsidR="00714410">
        <w:trPr>
          <w:trHeight w:val="643"/>
        </w:trPr>
        <w:tc>
          <w:tcPr>
            <w:tcW w:w="708" w:type="dxa"/>
            <w:vAlign w:val="center"/>
          </w:tcPr>
          <w:p w:rsidR="00714410" w:rsidRDefault="000B09F9">
            <w:pPr>
              <w:jc w:val="center"/>
              <w:rPr>
                <w:rFonts w:ascii="宋体" w:hAnsi="宋体" w:cs="Arial"/>
                <w:color w:val="000000"/>
                <w:kern w:val="24"/>
                <w:szCs w:val="24"/>
              </w:rPr>
            </w:pPr>
            <w:r>
              <w:rPr>
                <w:rFonts w:ascii="宋体" w:hAnsi="宋体" w:cs="Arial" w:hint="eastAsia"/>
                <w:color w:val="000000"/>
                <w:kern w:val="24"/>
                <w:szCs w:val="24"/>
              </w:rPr>
              <w:t>8</w:t>
            </w:r>
          </w:p>
        </w:tc>
        <w:tc>
          <w:tcPr>
            <w:tcW w:w="2014" w:type="dxa"/>
            <w:vAlign w:val="center"/>
          </w:tcPr>
          <w:p w:rsidR="00714410" w:rsidRDefault="000B09F9">
            <w:pPr>
              <w:jc w:val="center"/>
              <w:rPr>
                <w:rFonts w:ascii="宋体" w:hAnsi="宋体"/>
                <w:kern w:val="2"/>
                <w:szCs w:val="24"/>
              </w:rPr>
            </w:pPr>
            <w:r>
              <w:rPr>
                <w:rFonts w:ascii="宋体" w:hAnsi="宋体" w:hint="eastAsia"/>
                <w:kern w:val="2"/>
                <w:szCs w:val="24"/>
              </w:rPr>
              <w:t>项目类型</w:t>
            </w:r>
          </w:p>
        </w:tc>
        <w:tc>
          <w:tcPr>
            <w:tcW w:w="709"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1</w:t>
            </w:r>
          </w:p>
        </w:tc>
        <w:tc>
          <w:tcPr>
            <w:tcW w:w="708" w:type="dxa"/>
            <w:vAlign w:val="center"/>
          </w:tcPr>
          <w:p w:rsidR="00714410" w:rsidRDefault="000B09F9">
            <w:pPr>
              <w:jc w:val="center"/>
              <w:rPr>
                <w:rFonts w:ascii="宋体" w:hAnsi="宋体"/>
                <w:color w:val="000000"/>
                <w:kern w:val="2"/>
                <w:szCs w:val="24"/>
              </w:rPr>
            </w:pPr>
            <w:r>
              <w:rPr>
                <w:rFonts w:ascii="宋体" w:hAnsi="宋体" w:hint="eastAsia"/>
                <w:color w:val="000000"/>
                <w:kern w:val="2"/>
                <w:szCs w:val="24"/>
              </w:rPr>
              <w:t>项</w:t>
            </w:r>
          </w:p>
        </w:tc>
        <w:tc>
          <w:tcPr>
            <w:tcW w:w="3402" w:type="dxa"/>
            <w:vAlign w:val="center"/>
          </w:tcPr>
          <w:p w:rsidR="00714410" w:rsidRDefault="000B09F9">
            <w:pPr>
              <w:jc w:val="center"/>
              <w:rPr>
                <w:rFonts w:ascii="宋体" w:hAnsi="宋体"/>
                <w:color w:val="000000"/>
                <w:szCs w:val="24"/>
              </w:rPr>
            </w:pPr>
            <w:r>
              <w:rPr>
                <w:rFonts w:ascii="宋体" w:hAnsi="宋体" w:hint="eastAsia"/>
                <w:color w:val="000000"/>
                <w:szCs w:val="24"/>
              </w:rPr>
              <w:t>本项目属于交钥匙工程，最终保证本项目能够交付使用，本项目中未提及但属于本项目的基本环节，</w:t>
            </w:r>
            <w:proofErr w:type="gramStart"/>
            <w:r>
              <w:rPr>
                <w:rFonts w:ascii="宋体" w:hAnsi="宋体" w:hint="eastAsia"/>
                <w:color w:val="000000"/>
                <w:szCs w:val="24"/>
              </w:rPr>
              <w:t>须施工</w:t>
            </w:r>
            <w:proofErr w:type="gramEnd"/>
            <w:r>
              <w:rPr>
                <w:rFonts w:ascii="宋体" w:hAnsi="宋体" w:hint="eastAsia"/>
                <w:color w:val="000000"/>
                <w:szCs w:val="24"/>
              </w:rPr>
              <w:t>方自行承担</w:t>
            </w:r>
          </w:p>
        </w:tc>
        <w:tc>
          <w:tcPr>
            <w:tcW w:w="1165" w:type="dxa"/>
            <w:vAlign w:val="center"/>
          </w:tcPr>
          <w:p w:rsidR="00714410" w:rsidRDefault="00714410">
            <w:pPr>
              <w:jc w:val="center"/>
              <w:rPr>
                <w:rFonts w:ascii="宋体" w:hAnsi="宋体"/>
                <w:color w:val="000000"/>
                <w:kern w:val="2"/>
                <w:szCs w:val="24"/>
                <w:lang w:val="zh-CN"/>
              </w:rPr>
            </w:pPr>
          </w:p>
        </w:tc>
      </w:tr>
    </w:tbl>
    <w:p w:rsidR="00714410" w:rsidRDefault="000B09F9">
      <w:pPr>
        <w:pStyle w:val="3"/>
        <w:spacing w:before="0" w:after="0" w:line="500" w:lineRule="exact"/>
        <w:rPr>
          <w:rFonts w:asciiTheme="minorEastAsia" w:eastAsiaTheme="minorEastAsia" w:hAnsiTheme="minorEastAsia"/>
          <w:color w:val="000000"/>
          <w:kern w:val="0"/>
          <w:sz w:val="28"/>
          <w:szCs w:val="28"/>
        </w:rPr>
      </w:pPr>
      <w:bookmarkStart w:id="11" w:name="_Toc108007032"/>
      <w:bookmarkStart w:id="12" w:name="_Toc109741950"/>
      <w:r>
        <w:rPr>
          <w:rFonts w:asciiTheme="minorEastAsia" w:eastAsiaTheme="minorEastAsia" w:hAnsiTheme="minorEastAsia" w:hint="eastAsia"/>
          <w:color w:val="000000"/>
          <w:kern w:val="0"/>
          <w:sz w:val="28"/>
          <w:szCs w:val="28"/>
        </w:rPr>
        <w:t>1.</w:t>
      </w:r>
      <w:r>
        <w:rPr>
          <w:rFonts w:asciiTheme="minorEastAsia" w:eastAsiaTheme="minorEastAsia" w:hAnsiTheme="minorEastAsia"/>
          <w:color w:val="000000"/>
          <w:kern w:val="0"/>
          <w:sz w:val="28"/>
          <w:szCs w:val="28"/>
        </w:rPr>
        <w:t>4.</w:t>
      </w:r>
      <w:r>
        <w:rPr>
          <w:rFonts w:asciiTheme="minorEastAsia" w:eastAsiaTheme="minorEastAsia" w:hAnsiTheme="minorEastAsia" w:hint="eastAsia"/>
          <w:color w:val="000000"/>
          <w:kern w:val="0"/>
          <w:sz w:val="28"/>
          <w:szCs w:val="28"/>
        </w:rPr>
        <w:t>2</w:t>
      </w:r>
      <w:r>
        <w:rPr>
          <w:rFonts w:asciiTheme="minorEastAsia" w:eastAsiaTheme="minorEastAsia" w:hAnsiTheme="minorEastAsia" w:hint="eastAsia"/>
          <w:color w:val="000000"/>
          <w:sz w:val="28"/>
          <w:szCs w:val="28"/>
        </w:rPr>
        <w:t>供货清单</w:t>
      </w:r>
      <w:bookmarkEnd w:id="11"/>
      <w:bookmarkEnd w:id="12"/>
    </w:p>
    <w:p w:rsidR="00714410" w:rsidRDefault="000B09F9">
      <w:pPr>
        <w:ind w:firstLineChars="200" w:firstLine="480"/>
      </w:pPr>
      <w:r>
        <w:rPr>
          <w:rFonts w:hint="eastAsia"/>
        </w:rPr>
        <w:t>供货商的供货范围（应包括但不仅限于一下内容）</w:t>
      </w:r>
    </w:p>
    <w:p w:rsidR="00714410" w:rsidRDefault="000B09F9">
      <w:pPr>
        <w:ind w:firstLineChars="200" w:firstLine="480"/>
        <w:rPr>
          <w:rFonts w:ascii="黑体" w:eastAsia="黑体" w:hAnsi="黑体"/>
          <w:sz w:val="28"/>
          <w:szCs w:val="28"/>
        </w:rPr>
      </w:pPr>
      <w:r>
        <w:rPr>
          <w:rFonts w:hint="eastAsia"/>
        </w:rPr>
        <w:t>监控中心改造：</w:t>
      </w:r>
    </w:p>
    <w:tbl>
      <w:tblPr>
        <w:tblW w:w="8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24"/>
        <w:gridCol w:w="2552"/>
        <w:gridCol w:w="1009"/>
        <w:gridCol w:w="732"/>
        <w:gridCol w:w="891"/>
        <w:gridCol w:w="1133"/>
      </w:tblGrid>
      <w:tr w:rsidR="00714410">
        <w:trPr>
          <w:trHeight w:val="522"/>
          <w:jc w:val="center"/>
        </w:trPr>
        <w:tc>
          <w:tcPr>
            <w:tcW w:w="7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olor w:val="000000"/>
                <w:kern w:val="2"/>
                <w:szCs w:val="24"/>
              </w:rPr>
              <w:t>序号</w:t>
            </w:r>
          </w:p>
        </w:tc>
        <w:tc>
          <w:tcPr>
            <w:tcW w:w="1924"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hint="eastAsia"/>
                <w:color w:val="000000"/>
                <w:kern w:val="2"/>
                <w:szCs w:val="24"/>
              </w:rPr>
              <w:t>名称</w:t>
            </w:r>
          </w:p>
        </w:tc>
        <w:tc>
          <w:tcPr>
            <w:tcW w:w="255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olor w:val="000000"/>
                <w:kern w:val="2"/>
                <w:szCs w:val="24"/>
              </w:rPr>
              <w:t>型号</w:t>
            </w:r>
          </w:p>
        </w:tc>
        <w:tc>
          <w:tcPr>
            <w:tcW w:w="10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Arial"/>
                <w:color w:val="000000" w:themeColor="dark1"/>
                <w:kern w:val="24"/>
                <w:szCs w:val="24"/>
              </w:rPr>
              <w:t>品牌</w:t>
            </w:r>
          </w:p>
        </w:tc>
        <w:tc>
          <w:tcPr>
            <w:tcW w:w="73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Cs/>
                <w:szCs w:val="24"/>
              </w:rPr>
            </w:pPr>
            <w:r>
              <w:rPr>
                <w:rFonts w:asciiTheme="minorEastAsia" w:eastAsiaTheme="minorEastAsia" w:hAnsiTheme="minorEastAsia" w:cs="宋体" w:hint="eastAsia"/>
                <w:bCs/>
                <w:szCs w:val="24"/>
              </w:rPr>
              <w:t>单位</w:t>
            </w:r>
          </w:p>
        </w:tc>
        <w:tc>
          <w:tcPr>
            <w:tcW w:w="891"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Cs/>
                <w:szCs w:val="24"/>
              </w:rPr>
            </w:pPr>
            <w:r>
              <w:rPr>
                <w:rFonts w:asciiTheme="minorEastAsia" w:eastAsiaTheme="minorEastAsia" w:hAnsiTheme="minorEastAsia" w:cs="宋体" w:hint="eastAsia"/>
                <w:bCs/>
                <w:szCs w:val="24"/>
              </w:rPr>
              <w:t>数量</w:t>
            </w:r>
          </w:p>
        </w:tc>
        <w:tc>
          <w:tcPr>
            <w:tcW w:w="1133"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Cs/>
                <w:szCs w:val="24"/>
              </w:rPr>
            </w:pPr>
            <w:r>
              <w:rPr>
                <w:rFonts w:asciiTheme="minorEastAsia" w:eastAsiaTheme="minorEastAsia" w:hAnsiTheme="minorEastAsia" w:cs="宋体" w:hint="eastAsia"/>
                <w:bCs/>
                <w:szCs w:val="24"/>
              </w:rPr>
              <w:t>备注</w:t>
            </w:r>
          </w:p>
        </w:tc>
      </w:tr>
      <w:tr w:rsidR="00714410">
        <w:trPr>
          <w:trHeight w:val="522"/>
          <w:jc w:val="center"/>
        </w:trPr>
        <w:tc>
          <w:tcPr>
            <w:tcW w:w="7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1</w:t>
            </w:r>
          </w:p>
        </w:tc>
        <w:tc>
          <w:tcPr>
            <w:tcW w:w="1924"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桥架</w:t>
            </w:r>
          </w:p>
        </w:tc>
        <w:tc>
          <w:tcPr>
            <w:tcW w:w="255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强弱电50mm*100mm</w:t>
            </w:r>
          </w:p>
        </w:tc>
        <w:tc>
          <w:tcPr>
            <w:tcW w:w="10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国产</w:t>
            </w:r>
          </w:p>
        </w:tc>
        <w:tc>
          <w:tcPr>
            <w:tcW w:w="73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米</w:t>
            </w:r>
          </w:p>
        </w:tc>
        <w:tc>
          <w:tcPr>
            <w:tcW w:w="891"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62</w:t>
            </w:r>
          </w:p>
        </w:tc>
        <w:tc>
          <w:tcPr>
            <w:tcW w:w="1133" w:type="dxa"/>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2</w:t>
            </w:r>
          </w:p>
        </w:tc>
        <w:tc>
          <w:tcPr>
            <w:tcW w:w="1924"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视频采集器</w:t>
            </w:r>
          </w:p>
        </w:tc>
        <w:tc>
          <w:tcPr>
            <w:tcW w:w="255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R7 350 4G，6路输出</w:t>
            </w:r>
          </w:p>
        </w:tc>
        <w:tc>
          <w:tcPr>
            <w:tcW w:w="10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proofErr w:type="gramStart"/>
            <w:r>
              <w:rPr>
                <w:rFonts w:asciiTheme="minorEastAsia" w:eastAsiaTheme="minorEastAsia" w:hAnsiTheme="minorEastAsia" w:hint="eastAsia"/>
                <w:kern w:val="2"/>
                <w:szCs w:val="24"/>
              </w:rPr>
              <w:t>盈通</w:t>
            </w:r>
            <w:proofErr w:type="gramEnd"/>
          </w:p>
        </w:tc>
        <w:tc>
          <w:tcPr>
            <w:tcW w:w="73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块</w:t>
            </w:r>
          </w:p>
        </w:tc>
        <w:tc>
          <w:tcPr>
            <w:tcW w:w="891"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4</w:t>
            </w:r>
          </w:p>
        </w:tc>
        <w:tc>
          <w:tcPr>
            <w:tcW w:w="1133" w:type="dxa"/>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3</w:t>
            </w:r>
          </w:p>
        </w:tc>
        <w:tc>
          <w:tcPr>
            <w:tcW w:w="1924"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HDMI线</w:t>
            </w:r>
          </w:p>
        </w:tc>
        <w:tc>
          <w:tcPr>
            <w:tcW w:w="255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20米光纤线</w:t>
            </w:r>
          </w:p>
        </w:tc>
        <w:tc>
          <w:tcPr>
            <w:tcW w:w="10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国产</w:t>
            </w:r>
          </w:p>
        </w:tc>
        <w:tc>
          <w:tcPr>
            <w:tcW w:w="73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根</w:t>
            </w:r>
          </w:p>
        </w:tc>
        <w:tc>
          <w:tcPr>
            <w:tcW w:w="891"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10</w:t>
            </w:r>
          </w:p>
        </w:tc>
        <w:tc>
          <w:tcPr>
            <w:tcW w:w="1133" w:type="dxa"/>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b/>
                <w:bCs/>
                <w:szCs w:val="24"/>
              </w:rPr>
            </w:pPr>
          </w:p>
        </w:tc>
      </w:tr>
      <w:tr w:rsidR="00714410">
        <w:trPr>
          <w:trHeight w:val="522"/>
          <w:jc w:val="center"/>
        </w:trPr>
        <w:tc>
          <w:tcPr>
            <w:tcW w:w="7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4</w:t>
            </w:r>
          </w:p>
        </w:tc>
        <w:tc>
          <w:tcPr>
            <w:tcW w:w="1924"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HDMI线</w:t>
            </w:r>
          </w:p>
        </w:tc>
        <w:tc>
          <w:tcPr>
            <w:tcW w:w="255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25米光纤线</w:t>
            </w:r>
          </w:p>
        </w:tc>
        <w:tc>
          <w:tcPr>
            <w:tcW w:w="10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国产</w:t>
            </w:r>
          </w:p>
        </w:tc>
        <w:tc>
          <w:tcPr>
            <w:tcW w:w="73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根</w:t>
            </w:r>
          </w:p>
        </w:tc>
        <w:tc>
          <w:tcPr>
            <w:tcW w:w="891"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14</w:t>
            </w:r>
          </w:p>
        </w:tc>
        <w:tc>
          <w:tcPr>
            <w:tcW w:w="1133" w:type="dxa"/>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b/>
                <w:bCs/>
                <w:szCs w:val="24"/>
              </w:rPr>
            </w:pPr>
          </w:p>
        </w:tc>
      </w:tr>
      <w:tr w:rsidR="00714410">
        <w:trPr>
          <w:trHeight w:val="522"/>
          <w:jc w:val="center"/>
        </w:trPr>
        <w:tc>
          <w:tcPr>
            <w:tcW w:w="7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5</w:t>
            </w:r>
          </w:p>
        </w:tc>
        <w:tc>
          <w:tcPr>
            <w:tcW w:w="1924"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电源</w:t>
            </w:r>
          </w:p>
        </w:tc>
        <w:tc>
          <w:tcPr>
            <w:tcW w:w="255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惠普工作站电源700W</w:t>
            </w:r>
          </w:p>
        </w:tc>
        <w:tc>
          <w:tcPr>
            <w:tcW w:w="10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惠普</w:t>
            </w:r>
          </w:p>
        </w:tc>
        <w:tc>
          <w:tcPr>
            <w:tcW w:w="73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块</w:t>
            </w:r>
          </w:p>
        </w:tc>
        <w:tc>
          <w:tcPr>
            <w:tcW w:w="891"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2</w:t>
            </w:r>
          </w:p>
        </w:tc>
        <w:tc>
          <w:tcPr>
            <w:tcW w:w="1133" w:type="dxa"/>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6</w:t>
            </w:r>
          </w:p>
        </w:tc>
        <w:tc>
          <w:tcPr>
            <w:tcW w:w="1924"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PDU</w:t>
            </w:r>
          </w:p>
        </w:tc>
        <w:tc>
          <w:tcPr>
            <w:tcW w:w="255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8个10A5孔插座</w:t>
            </w:r>
          </w:p>
        </w:tc>
        <w:tc>
          <w:tcPr>
            <w:tcW w:w="10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公牛</w:t>
            </w:r>
          </w:p>
        </w:tc>
        <w:tc>
          <w:tcPr>
            <w:tcW w:w="732" w:type="dxa"/>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c>
          <w:tcPr>
            <w:tcW w:w="891"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2</w:t>
            </w:r>
          </w:p>
        </w:tc>
        <w:tc>
          <w:tcPr>
            <w:tcW w:w="1133" w:type="dxa"/>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7</w:t>
            </w:r>
          </w:p>
        </w:tc>
        <w:tc>
          <w:tcPr>
            <w:tcW w:w="1924"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漏电保护器</w:t>
            </w:r>
          </w:p>
        </w:tc>
        <w:tc>
          <w:tcPr>
            <w:tcW w:w="255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C40 2P带漏保</w:t>
            </w:r>
          </w:p>
        </w:tc>
        <w:tc>
          <w:tcPr>
            <w:tcW w:w="10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 xml:space="preserve">施耐德 </w:t>
            </w:r>
          </w:p>
        </w:tc>
        <w:tc>
          <w:tcPr>
            <w:tcW w:w="732" w:type="dxa"/>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c>
          <w:tcPr>
            <w:tcW w:w="891"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1</w:t>
            </w:r>
          </w:p>
        </w:tc>
        <w:tc>
          <w:tcPr>
            <w:tcW w:w="1133" w:type="dxa"/>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8</w:t>
            </w:r>
          </w:p>
        </w:tc>
        <w:tc>
          <w:tcPr>
            <w:tcW w:w="1924"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空开</w:t>
            </w:r>
          </w:p>
        </w:tc>
        <w:tc>
          <w:tcPr>
            <w:tcW w:w="255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C25 1P无漏保</w:t>
            </w:r>
          </w:p>
        </w:tc>
        <w:tc>
          <w:tcPr>
            <w:tcW w:w="10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 xml:space="preserve">施耐德 </w:t>
            </w:r>
          </w:p>
        </w:tc>
        <w:tc>
          <w:tcPr>
            <w:tcW w:w="732" w:type="dxa"/>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c>
          <w:tcPr>
            <w:tcW w:w="891"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2</w:t>
            </w:r>
          </w:p>
        </w:tc>
        <w:tc>
          <w:tcPr>
            <w:tcW w:w="1133" w:type="dxa"/>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9</w:t>
            </w:r>
          </w:p>
        </w:tc>
        <w:tc>
          <w:tcPr>
            <w:tcW w:w="1924"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控制台</w:t>
            </w:r>
          </w:p>
        </w:tc>
        <w:tc>
          <w:tcPr>
            <w:tcW w:w="255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6000mm*900mm*830mm（含支架）</w:t>
            </w:r>
          </w:p>
        </w:tc>
        <w:tc>
          <w:tcPr>
            <w:tcW w:w="10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华凌</w:t>
            </w:r>
          </w:p>
        </w:tc>
        <w:tc>
          <w:tcPr>
            <w:tcW w:w="73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套</w:t>
            </w:r>
          </w:p>
        </w:tc>
        <w:tc>
          <w:tcPr>
            <w:tcW w:w="891"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2</w:t>
            </w:r>
          </w:p>
        </w:tc>
        <w:tc>
          <w:tcPr>
            <w:tcW w:w="1133" w:type="dxa"/>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10</w:t>
            </w:r>
          </w:p>
        </w:tc>
        <w:tc>
          <w:tcPr>
            <w:tcW w:w="1924"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门禁考勤一体机</w:t>
            </w:r>
          </w:p>
        </w:tc>
        <w:tc>
          <w:tcPr>
            <w:tcW w:w="255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支持虹膜识别，</w:t>
            </w:r>
            <w:proofErr w:type="gramStart"/>
            <w:r>
              <w:rPr>
                <w:rFonts w:asciiTheme="minorEastAsia" w:eastAsiaTheme="minorEastAsia" w:hAnsiTheme="minorEastAsia" w:cs="宋体" w:hint="eastAsia"/>
                <w:szCs w:val="24"/>
              </w:rPr>
              <w:t>含现场</w:t>
            </w:r>
            <w:proofErr w:type="gramEnd"/>
            <w:r>
              <w:rPr>
                <w:rFonts w:asciiTheme="minorEastAsia" w:eastAsiaTheme="minorEastAsia" w:hAnsiTheme="minorEastAsia" w:cs="宋体" w:hint="eastAsia"/>
                <w:szCs w:val="24"/>
              </w:rPr>
              <w:t>调试及平台对接</w:t>
            </w:r>
          </w:p>
        </w:tc>
        <w:tc>
          <w:tcPr>
            <w:tcW w:w="10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proofErr w:type="gramStart"/>
            <w:r>
              <w:rPr>
                <w:rFonts w:asciiTheme="minorEastAsia" w:eastAsiaTheme="minorEastAsia" w:hAnsiTheme="minorEastAsia" w:cs="宋体" w:hint="eastAsia"/>
                <w:szCs w:val="24"/>
              </w:rPr>
              <w:t>海康威视</w:t>
            </w:r>
            <w:proofErr w:type="gramEnd"/>
          </w:p>
        </w:tc>
        <w:tc>
          <w:tcPr>
            <w:tcW w:w="732" w:type="dxa"/>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c>
          <w:tcPr>
            <w:tcW w:w="891"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1</w:t>
            </w:r>
          </w:p>
        </w:tc>
        <w:tc>
          <w:tcPr>
            <w:tcW w:w="1133" w:type="dxa"/>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11</w:t>
            </w:r>
          </w:p>
        </w:tc>
        <w:tc>
          <w:tcPr>
            <w:tcW w:w="1924"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辅材</w:t>
            </w:r>
          </w:p>
        </w:tc>
        <w:tc>
          <w:tcPr>
            <w:tcW w:w="255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桥架辅助用材</w:t>
            </w:r>
          </w:p>
        </w:tc>
        <w:tc>
          <w:tcPr>
            <w:tcW w:w="1009"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国产</w:t>
            </w:r>
          </w:p>
        </w:tc>
        <w:tc>
          <w:tcPr>
            <w:tcW w:w="732"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项</w:t>
            </w:r>
          </w:p>
        </w:tc>
        <w:tc>
          <w:tcPr>
            <w:tcW w:w="891" w:type="dxa"/>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1</w:t>
            </w:r>
          </w:p>
        </w:tc>
        <w:tc>
          <w:tcPr>
            <w:tcW w:w="1133" w:type="dxa"/>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bl>
    <w:p w:rsidR="00714410" w:rsidRDefault="005A06AD">
      <w:pPr>
        <w:ind w:firstLineChars="200" w:firstLine="480"/>
        <w:rPr>
          <w:rFonts w:ascii="黑体" w:eastAsia="黑体" w:hAnsi="黑体"/>
          <w:sz w:val="28"/>
          <w:szCs w:val="28"/>
        </w:rPr>
      </w:pPr>
      <w:r>
        <w:rPr>
          <w:rFonts w:hint="eastAsia"/>
        </w:rPr>
        <w:t>网络间</w:t>
      </w:r>
      <w:r w:rsidR="000B09F9">
        <w:rPr>
          <w:rFonts w:hint="eastAsia"/>
        </w:rPr>
        <w:t>改造：</w:t>
      </w:r>
    </w:p>
    <w:tbl>
      <w:tblPr>
        <w:tblW w:w="8950" w:type="dxa"/>
        <w:jc w:val="center"/>
        <w:tblLook w:val="04A0" w:firstRow="1" w:lastRow="0" w:firstColumn="1" w:lastColumn="0" w:noHBand="0" w:noVBand="1"/>
      </w:tblPr>
      <w:tblGrid>
        <w:gridCol w:w="709"/>
        <w:gridCol w:w="1924"/>
        <w:gridCol w:w="2268"/>
        <w:gridCol w:w="1418"/>
        <w:gridCol w:w="607"/>
        <w:gridCol w:w="891"/>
        <w:gridCol w:w="1133"/>
      </w:tblGrid>
      <w:tr w:rsidR="00714410">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olor w:val="000000"/>
                <w:kern w:val="2"/>
                <w:szCs w:val="24"/>
              </w:rPr>
              <w:t>序号</w:t>
            </w:r>
          </w:p>
        </w:tc>
        <w:tc>
          <w:tcPr>
            <w:tcW w:w="1924"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hint="eastAsia"/>
                <w:color w:val="000000"/>
                <w:kern w:val="2"/>
                <w:szCs w:val="24"/>
              </w:rPr>
              <w:t>名称</w:t>
            </w:r>
          </w:p>
        </w:tc>
        <w:tc>
          <w:tcPr>
            <w:tcW w:w="226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olor w:val="000000"/>
                <w:kern w:val="2"/>
                <w:szCs w:val="24"/>
              </w:rPr>
              <w:t>型号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Arial"/>
                <w:color w:val="000000" w:themeColor="dark1"/>
                <w:kern w:val="24"/>
                <w:szCs w:val="24"/>
              </w:rPr>
              <w:t>品牌</w:t>
            </w:r>
          </w:p>
        </w:tc>
        <w:tc>
          <w:tcPr>
            <w:tcW w:w="607"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Cs/>
                <w:szCs w:val="24"/>
              </w:rPr>
            </w:pPr>
            <w:r>
              <w:rPr>
                <w:rFonts w:asciiTheme="minorEastAsia" w:eastAsiaTheme="minorEastAsia" w:hAnsiTheme="minorEastAsia" w:cs="宋体" w:hint="eastAsia"/>
                <w:bCs/>
                <w:szCs w:val="24"/>
              </w:rPr>
              <w:t>单位</w:t>
            </w:r>
          </w:p>
        </w:tc>
        <w:tc>
          <w:tcPr>
            <w:tcW w:w="891"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Cs/>
                <w:szCs w:val="24"/>
              </w:rPr>
            </w:pPr>
            <w:r>
              <w:rPr>
                <w:rFonts w:asciiTheme="minorEastAsia" w:eastAsiaTheme="minorEastAsia" w:hAnsiTheme="minorEastAsia" w:cs="宋体" w:hint="eastAsia"/>
                <w:bCs/>
                <w:szCs w:val="24"/>
              </w:rPr>
              <w:t>数量</w:t>
            </w:r>
          </w:p>
        </w:tc>
        <w:tc>
          <w:tcPr>
            <w:tcW w:w="1133"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Cs/>
                <w:szCs w:val="24"/>
              </w:rPr>
            </w:pPr>
            <w:r>
              <w:rPr>
                <w:rFonts w:asciiTheme="minorEastAsia" w:eastAsiaTheme="minorEastAsia" w:hAnsiTheme="minorEastAsia" w:cs="宋体" w:hint="eastAsia"/>
                <w:bCs/>
                <w:szCs w:val="24"/>
              </w:rPr>
              <w:t>备注</w:t>
            </w:r>
          </w:p>
        </w:tc>
      </w:tr>
      <w:tr w:rsidR="00714410">
        <w:trPr>
          <w:trHeight w:val="522"/>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lastRenderedPageBreak/>
              <w:t>1</w:t>
            </w:r>
          </w:p>
        </w:tc>
        <w:tc>
          <w:tcPr>
            <w:tcW w:w="1924"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桥架</w:t>
            </w:r>
          </w:p>
        </w:tc>
        <w:tc>
          <w:tcPr>
            <w:tcW w:w="2268"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kern w:val="2"/>
                <w:szCs w:val="24"/>
              </w:rPr>
              <w:t>400*200</w:t>
            </w:r>
          </w:p>
        </w:tc>
        <w:tc>
          <w:tcPr>
            <w:tcW w:w="1418"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国产</w:t>
            </w:r>
          </w:p>
        </w:tc>
        <w:tc>
          <w:tcPr>
            <w:tcW w:w="607"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米</w:t>
            </w:r>
          </w:p>
        </w:tc>
        <w:tc>
          <w:tcPr>
            <w:tcW w:w="891"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10</w:t>
            </w:r>
          </w:p>
        </w:tc>
        <w:tc>
          <w:tcPr>
            <w:tcW w:w="1133" w:type="dxa"/>
            <w:tcBorders>
              <w:top w:val="nil"/>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2</w:t>
            </w:r>
          </w:p>
        </w:tc>
        <w:tc>
          <w:tcPr>
            <w:tcW w:w="1924"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桥架</w:t>
            </w:r>
          </w:p>
        </w:tc>
        <w:tc>
          <w:tcPr>
            <w:tcW w:w="2268"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kern w:val="2"/>
                <w:szCs w:val="24"/>
              </w:rPr>
              <w:t>300*100</w:t>
            </w:r>
          </w:p>
        </w:tc>
        <w:tc>
          <w:tcPr>
            <w:tcW w:w="1418"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国产</w:t>
            </w:r>
          </w:p>
        </w:tc>
        <w:tc>
          <w:tcPr>
            <w:tcW w:w="607"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米</w:t>
            </w:r>
          </w:p>
        </w:tc>
        <w:tc>
          <w:tcPr>
            <w:tcW w:w="891"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10</w:t>
            </w:r>
          </w:p>
        </w:tc>
        <w:tc>
          <w:tcPr>
            <w:tcW w:w="1133" w:type="dxa"/>
            <w:tcBorders>
              <w:top w:val="nil"/>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3</w:t>
            </w:r>
          </w:p>
        </w:tc>
        <w:tc>
          <w:tcPr>
            <w:tcW w:w="1924"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桥架</w:t>
            </w:r>
          </w:p>
        </w:tc>
        <w:tc>
          <w:tcPr>
            <w:tcW w:w="2268"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kern w:val="2"/>
                <w:szCs w:val="24"/>
              </w:rPr>
              <w:t>200*100</w:t>
            </w:r>
          </w:p>
        </w:tc>
        <w:tc>
          <w:tcPr>
            <w:tcW w:w="1418"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国产</w:t>
            </w:r>
          </w:p>
        </w:tc>
        <w:tc>
          <w:tcPr>
            <w:tcW w:w="607"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米</w:t>
            </w:r>
          </w:p>
        </w:tc>
        <w:tc>
          <w:tcPr>
            <w:tcW w:w="891"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20</w:t>
            </w:r>
          </w:p>
        </w:tc>
        <w:tc>
          <w:tcPr>
            <w:tcW w:w="1133" w:type="dxa"/>
            <w:tcBorders>
              <w:top w:val="nil"/>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b/>
                <w:bCs/>
                <w:szCs w:val="24"/>
              </w:rPr>
            </w:pPr>
          </w:p>
        </w:tc>
      </w:tr>
      <w:tr w:rsidR="00714410">
        <w:trPr>
          <w:trHeight w:val="522"/>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4</w:t>
            </w:r>
          </w:p>
        </w:tc>
        <w:tc>
          <w:tcPr>
            <w:tcW w:w="1924"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空气开关</w:t>
            </w:r>
          </w:p>
        </w:tc>
        <w:tc>
          <w:tcPr>
            <w:tcW w:w="2268"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C20   2匹带漏保</w:t>
            </w:r>
          </w:p>
        </w:tc>
        <w:tc>
          <w:tcPr>
            <w:tcW w:w="1418"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施耐德</w:t>
            </w:r>
          </w:p>
        </w:tc>
        <w:tc>
          <w:tcPr>
            <w:tcW w:w="607"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只</w:t>
            </w:r>
          </w:p>
        </w:tc>
        <w:tc>
          <w:tcPr>
            <w:tcW w:w="891"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8</w:t>
            </w:r>
          </w:p>
        </w:tc>
        <w:tc>
          <w:tcPr>
            <w:tcW w:w="1133" w:type="dxa"/>
            <w:tcBorders>
              <w:top w:val="nil"/>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b/>
                <w:bCs/>
                <w:szCs w:val="24"/>
              </w:rPr>
            </w:pPr>
          </w:p>
        </w:tc>
      </w:tr>
      <w:tr w:rsidR="00714410">
        <w:trPr>
          <w:trHeight w:val="522"/>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5</w:t>
            </w:r>
          </w:p>
        </w:tc>
        <w:tc>
          <w:tcPr>
            <w:tcW w:w="1924"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空气开关</w:t>
            </w:r>
          </w:p>
        </w:tc>
        <w:tc>
          <w:tcPr>
            <w:tcW w:w="2268"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C16   2匹带漏保</w:t>
            </w:r>
          </w:p>
        </w:tc>
        <w:tc>
          <w:tcPr>
            <w:tcW w:w="1418"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施耐德</w:t>
            </w:r>
          </w:p>
        </w:tc>
        <w:tc>
          <w:tcPr>
            <w:tcW w:w="607"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只</w:t>
            </w:r>
          </w:p>
        </w:tc>
        <w:tc>
          <w:tcPr>
            <w:tcW w:w="891" w:type="dxa"/>
            <w:tcBorders>
              <w:top w:val="nil"/>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40</w:t>
            </w:r>
          </w:p>
        </w:tc>
        <w:tc>
          <w:tcPr>
            <w:tcW w:w="1133" w:type="dxa"/>
            <w:tcBorders>
              <w:top w:val="nil"/>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6</w:t>
            </w:r>
          </w:p>
        </w:tc>
        <w:tc>
          <w:tcPr>
            <w:tcW w:w="1924"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空气开关</w:t>
            </w:r>
          </w:p>
        </w:tc>
        <w:tc>
          <w:tcPr>
            <w:tcW w:w="226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C10   2匹带漏保</w:t>
            </w:r>
          </w:p>
        </w:tc>
        <w:tc>
          <w:tcPr>
            <w:tcW w:w="141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施耐德</w:t>
            </w:r>
          </w:p>
        </w:tc>
        <w:tc>
          <w:tcPr>
            <w:tcW w:w="607"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hint="eastAsia"/>
                <w:kern w:val="2"/>
                <w:szCs w:val="24"/>
              </w:rPr>
              <w:t>只</w:t>
            </w:r>
          </w:p>
        </w:tc>
        <w:tc>
          <w:tcPr>
            <w:tcW w:w="891"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64</w:t>
            </w:r>
          </w:p>
        </w:tc>
        <w:tc>
          <w:tcPr>
            <w:tcW w:w="1133" w:type="dxa"/>
            <w:tcBorders>
              <w:top w:val="single" w:sz="4" w:space="0" w:color="auto"/>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7</w:t>
            </w:r>
          </w:p>
        </w:tc>
        <w:tc>
          <w:tcPr>
            <w:tcW w:w="1924"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KBG管</w:t>
            </w:r>
          </w:p>
        </w:tc>
        <w:tc>
          <w:tcPr>
            <w:tcW w:w="226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eastAsiaTheme="minorEastAsia"/>
                <w:kern w:val="2"/>
                <w:szCs w:val="24"/>
              </w:rPr>
              <w:t>ᴓ</w:t>
            </w:r>
            <w:r>
              <w:rPr>
                <w:rFonts w:asciiTheme="minorEastAsia" w:eastAsiaTheme="minorEastAsia" w:hAnsiTheme="minorEastAsia"/>
                <w:kern w:val="2"/>
                <w:szCs w:val="24"/>
              </w:rPr>
              <w:t>25</w:t>
            </w:r>
          </w:p>
        </w:tc>
        <w:tc>
          <w:tcPr>
            <w:tcW w:w="141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国产</w:t>
            </w:r>
          </w:p>
        </w:tc>
        <w:tc>
          <w:tcPr>
            <w:tcW w:w="607"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米</w:t>
            </w:r>
          </w:p>
        </w:tc>
        <w:tc>
          <w:tcPr>
            <w:tcW w:w="891"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10</w:t>
            </w:r>
          </w:p>
        </w:tc>
        <w:tc>
          <w:tcPr>
            <w:tcW w:w="1133" w:type="dxa"/>
            <w:tcBorders>
              <w:top w:val="single" w:sz="4" w:space="0" w:color="auto"/>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8</w:t>
            </w:r>
          </w:p>
        </w:tc>
        <w:tc>
          <w:tcPr>
            <w:tcW w:w="1924"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六类非屏蔽RJ45-RJ45跳线</w:t>
            </w:r>
          </w:p>
        </w:tc>
        <w:tc>
          <w:tcPr>
            <w:tcW w:w="226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2米</w:t>
            </w:r>
          </w:p>
        </w:tc>
        <w:tc>
          <w:tcPr>
            <w:tcW w:w="141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proofErr w:type="gramStart"/>
            <w:r>
              <w:rPr>
                <w:rFonts w:asciiTheme="minorEastAsia" w:eastAsiaTheme="minorEastAsia" w:hAnsiTheme="minorEastAsia" w:hint="eastAsia"/>
                <w:kern w:val="2"/>
                <w:szCs w:val="24"/>
              </w:rPr>
              <w:t>安普</w:t>
            </w:r>
            <w:proofErr w:type="gramEnd"/>
          </w:p>
        </w:tc>
        <w:tc>
          <w:tcPr>
            <w:tcW w:w="607"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根</w:t>
            </w:r>
          </w:p>
        </w:tc>
        <w:tc>
          <w:tcPr>
            <w:tcW w:w="891"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160</w:t>
            </w:r>
          </w:p>
        </w:tc>
        <w:tc>
          <w:tcPr>
            <w:tcW w:w="1133" w:type="dxa"/>
            <w:tcBorders>
              <w:top w:val="single" w:sz="4" w:space="0" w:color="auto"/>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9</w:t>
            </w:r>
          </w:p>
        </w:tc>
        <w:tc>
          <w:tcPr>
            <w:tcW w:w="1924"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光纤跳线</w:t>
            </w:r>
          </w:p>
        </w:tc>
        <w:tc>
          <w:tcPr>
            <w:tcW w:w="226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双芯3米</w:t>
            </w:r>
          </w:p>
        </w:tc>
        <w:tc>
          <w:tcPr>
            <w:tcW w:w="141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大唐电信</w:t>
            </w:r>
          </w:p>
        </w:tc>
        <w:tc>
          <w:tcPr>
            <w:tcW w:w="607"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根</w:t>
            </w:r>
          </w:p>
        </w:tc>
        <w:tc>
          <w:tcPr>
            <w:tcW w:w="891"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168</w:t>
            </w:r>
          </w:p>
        </w:tc>
        <w:tc>
          <w:tcPr>
            <w:tcW w:w="1133" w:type="dxa"/>
            <w:tcBorders>
              <w:top w:val="single" w:sz="4" w:space="0" w:color="auto"/>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10</w:t>
            </w:r>
          </w:p>
        </w:tc>
        <w:tc>
          <w:tcPr>
            <w:tcW w:w="1924"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光纤收发器机框</w:t>
            </w:r>
          </w:p>
        </w:tc>
        <w:tc>
          <w:tcPr>
            <w:tcW w:w="226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14槽</w:t>
            </w:r>
          </w:p>
        </w:tc>
        <w:tc>
          <w:tcPr>
            <w:tcW w:w="141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kern w:val="2"/>
                <w:szCs w:val="24"/>
              </w:rPr>
              <w:t>TP-Link</w:t>
            </w:r>
          </w:p>
        </w:tc>
        <w:tc>
          <w:tcPr>
            <w:tcW w:w="607"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套</w:t>
            </w:r>
          </w:p>
        </w:tc>
        <w:tc>
          <w:tcPr>
            <w:tcW w:w="891"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8</w:t>
            </w:r>
          </w:p>
        </w:tc>
        <w:tc>
          <w:tcPr>
            <w:tcW w:w="1133"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新创</w:t>
            </w:r>
          </w:p>
        </w:tc>
      </w:tr>
      <w:tr w:rsidR="00714410">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11</w:t>
            </w:r>
          </w:p>
        </w:tc>
        <w:tc>
          <w:tcPr>
            <w:tcW w:w="1924"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卡式光纤收发器</w:t>
            </w:r>
          </w:p>
        </w:tc>
        <w:tc>
          <w:tcPr>
            <w:tcW w:w="226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单模，双芯LC</w:t>
            </w:r>
          </w:p>
        </w:tc>
        <w:tc>
          <w:tcPr>
            <w:tcW w:w="141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kern w:val="2"/>
                <w:szCs w:val="24"/>
              </w:rPr>
              <w:t>TP-Link</w:t>
            </w:r>
          </w:p>
        </w:tc>
        <w:tc>
          <w:tcPr>
            <w:tcW w:w="607"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块</w:t>
            </w:r>
          </w:p>
        </w:tc>
        <w:tc>
          <w:tcPr>
            <w:tcW w:w="891"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120</w:t>
            </w:r>
          </w:p>
        </w:tc>
        <w:tc>
          <w:tcPr>
            <w:tcW w:w="1133"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新创</w:t>
            </w:r>
          </w:p>
        </w:tc>
      </w:tr>
      <w:tr w:rsidR="00714410">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12</w:t>
            </w:r>
          </w:p>
        </w:tc>
        <w:tc>
          <w:tcPr>
            <w:tcW w:w="1924"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proofErr w:type="spellStart"/>
            <w:r>
              <w:rPr>
                <w:rFonts w:asciiTheme="minorEastAsia" w:eastAsiaTheme="minorEastAsia" w:hAnsiTheme="minorEastAsia" w:hint="eastAsia"/>
                <w:kern w:val="2"/>
                <w:szCs w:val="24"/>
              </w:rPr>
              <w:t>sfp</w:t>
            </w:r>
            <w:proofErr w:type="spellEnd"/>
            <w:r>
              <w:rPr>
                <w:rFonts w:asciiTheme="minorEastAsia" w:eastAsiaTheme="minorEastAsia" w:hAnsiTheme="minorEastAsia" w:hint="eastAsia"/>
                <w:kern w:val="2"/>
                <w:szCs w:val="24"/>
              </w:rPr>
              <w:t>模块</w:t>
            </w:r>
          </w:p>
        </w:tc>
        <w:tc>
          <w:tcPr>
            <w:tcW w:w="226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单模，双芯LC</w:t>
            </w:r>
          </w:p>
        </w:tc>
        <w:tc>
          <w:tcPr>
            <w:tcW w:w="141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kern w:val="2"/>
                <w:szCs w:val="24"/>
              </w:rPr>
              <w:t>TP-Link</w:t>
            </w:r>
          </w:p>
        </w:tc>
        <w:tc>
          <w:tcPr>
            <w:tcW w:w="607"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块</w:t>
            </w:r>
          </w:p>
        </w:tc>
        <w:tc>
          <w:tcPr>
            <w:tcW w:w="891"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120</w:t>
            </w:r>
          </w:p>
        </w:tc>
        <w:tc>
          <w:tcPr>
            <w:tcW w:w="1133"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新创</w:t>
            </w:r>
          </w:p>
        </w:tc>
      </w:tr>
      <w:tr w:rsidR="00714410">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13</w:t>
            </w:r>
          </w:p>
        </w:tc>
        <w:tc>
          <w:tcPr>
            <w:tcW w:w="1924"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电源线</w:t>
            </w:r>
          </w:p>
        </w:tc>
        <w:tc>
          <w:tcPr>
            <w:tcW w:w="226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kern w:val="2"/>
                <w:szCs w:val="24"/>
              </w:rPr>
              <w:t>RVV3*2.5</w:t>
            </w:r>
          </w:p>
        </w:tc>
        <w:tc>
          <w:tcPr>
            <w:tcW w:w="141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中大元通</w:t>
            </w:r>
          </w:p>
        </w:tc>
        <w:tc>
          <w:tcPr>
            <w:tcW w:w="607"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米</w:t>
            </w:r>
          </w:p>
        </w:tc>
        <w:tc>
          <w:tcPr>
            <w:tcW w:w="891"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160</w:t>
            </w:r>
          </w:p>
        </w:tc>
        <w:tc>
          <w:tcPr>
            <w:tcW w:w="1133" w:type="dxa"/>
            <w:tcBorders>
              <w:top w:val="single" w:sz="4" w:space="0" w:color="auto"/>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14</w:t>
            </w:r>
          </w:p>
        </w:tc>
        <w:tc>
          <w:tcPr>
            <w:tcW w:w="1924"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BV4电源线</w:t>
            </w:r>
          </w:p>
        </w:tc>
        <w:tc>
          <w:tcPr>
            <w:tcW w:w="226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kern w:val="2"/>
                <w:szCs w:val="24"/>
              </w:rPr>
              <w:t>RVV3*4</w:t>
            </w:r>
          </w:p>
        </w:tc>
        <w:tc>
          <w:tcPr>
            <w:tcW w:w="141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中大元通</w:t>
            </w:r>
          </w:p>
        </w:tc>
        <w:tc>
          <w:tcPr>
            <w:tcW w:w="607"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米</w:t>
            </w:r>
          </w:p>
        </w:tc>
        <w:tc>
          <w:tcPr>
            <w:tcW w:w="891"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120</w:t>
            </w:r>
          </w:p>
        </w:tc>
        <w:tc>
          <w:tcPr>
            <w:tcW w:w="1133" w:type="dxa"/>
            <w:tcBorders>
              <w:top w:val="single" w:sz="4" w:space="0" w:color="auto"/>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15</w:t>
            </w:r>
          </w:p>
        </w:tc>
        <w:tc>
          <w:tcPr>
            <w:tcW w:w="1924"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BV6电源线</w:t>
            </w:r>
          </w:p>
        </w:tc>
        <w:tc>
          <w:tcPr>
            <w:tcW w:w="226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kern w:val="2"/>
                <w:szCs w:val="24"/>
              </w:rPr>
              <w:t>RVV3*6</w:t>
            </w:r>
          </w:p>
        </w:tc>
        <w:tc>
          <w:tcPr>
            <w:tcW w:w="141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中大元通</w:t>
            </w:r>
          </w:p>
        </w:tc>
        <w:tc>
          <w:tcPr>
            <w:tcW w:w="607"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米</w:t>
            </w:r>
          </w:p>
        </w:tc>
        <w:tc>
          <w:tcPr>
            <w:tcW w:w="891"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80</w:t>
            </w:r>
          </w:p>
        </w:tc>
        <w:tc>
          <w:tcPr>
            <w:tcW w:w="1133" w:type="dxa"/>
            <w:tcBorders>
              <w:top w:val="single" w:sz="4" w:space="0" w:color="auto"/>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16</w:t>
            </w:r>
          </w:p>
        </w:tc>
        <w:tc>
          <w:tcPr>
            <w:tcW w:w="1924"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BV10电源线</w:t>
            </w:r>
          </w:p>
        </w:tc>
        <w:tc>
          <w:tcPr>
            <w:tcW w:w="226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kern w:val="2"/>
                <w:szCs w:val="24"/>
              </w:rPr>
              <w:t>RVV3*10</w:t>
            </w:r>
          </w:p>
        </w:tc>
        <w:tc>
          <w:tcPr>
            <w:tcW w:w="141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中大元通</w:t>
            </w:r>
          </w:p>
        </w:tc>
        <w:tc>
          <w:tcPr>
            <w:tcW w:w="607"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米</w:t>
            </w:r>
          </w:p>
        </w:tc>
        <w:tc>
          <w:tcPr>
            <w:tcW w:w="891"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40</w:t>
            </w:r>
          </w:p>
        </w:tc>
        <w:tc>
          <w:tcPr>
            <w:tcW w:w="1133" w:type="dxa"/>
            <w:tcBorders>
              <w:top w:val="single" w:sz="4" w:space="0" w:color="auto"/>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17</w:t>
            </w:r>
          </w:p>
        </w:tc>
        <w:tc>
          <w:tcPr>
            <w:tcW w:w="1924"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RVV3*16电源线</w:t>
            </w:r>
          </w:p>
        </w:tc>
        <w:tc>
          <w:tcPr>
            <w:tcW w:w="226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kern w:val="2"/>
                <w:szCs w:val="24"/>
              </w:rPr>
              <w:t>RVV3*16</w:t>
            </w:r>
          </w:p>
        </w:tc>
        <w:tc>
          <w:tcPr>
            <w:tcW w:w="141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中大元通</w:t>
            </w:r>
          </w:p>
        </w:tc>
        <w:tc>
          <w:tcPr>
            <w:tcW w:w="607"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米</w:t>
            </w:r>
          </w:p>
        </w:tc>
        <w:tc>
          <w:tcPr>
            <w:tcW w:w="891"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40</w:t>
            </w:r>
          </w:p>
        </w:tc>
        <w:tc>
          <w:tcPr>
            <w:tcW w:w="1133" w:type="dxa"/>
            <w:tcBorders>
              <w:top w:val="single" w:sz="4" w:space="0" w:color="auto"/>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18</w:t>
            </w:r>
          </w:p>
        </w:tc>
        <w:tc>
          <w:tcPr>
            <w:tcW w:w="1924"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10A电源线</w:t>
            </w:r>
          </w:p>
        </w:tc>
        <w:tc>
          <w:tcPr>
            <w:tcW w:w="226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2米</w:t>
            </w:r>
          </w:p>
        </w:tc>
        <w:tc>
          <w:tcPr>
            <w:tcW w:w="141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国产</w:t>
            </w:r>
          </w:p>
        </w:tc>
        <w:tc>
          <w:tcPr>
            <w:tcW w:w="607"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根</w:t>
            </w:r>
          </w:p>
        </w:tc>
        <w:tc>
          <w:tcPr>
            <w:tcW w:w="891"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120</w:t>
            </w:r>
          </w:p>
        </w:tc>
        <w:tc>
          <w:tcPr>
            <w:tcW w:w="1133" w:type="dxa"/>
            <w:tcBorders>
              <w:top w:val="single" w:sz="4" w:space="0" w:color="auto"/>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19</w:t>
            </w:r>
          </w:p>
        </w:tc>
        <w:tc>
          <w:tcPr>
            <w:tcW w:w="1924"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16A电源线</w:t>
            </w:r>
          </w:p>
        </w:tc>
        <w:tc>
          <w:tcPr>
            <w:tcW w:w="226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2米</w:t>
            </w:r>
          </w:p>
        </w:tc>
        <w:tc>
          <w:tcPr>
            <w:tcW w:w="141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国产</w:t>
            </w:r>
          </w:p>
        </w:tc>
        <w:tc>
          <w:tcPr>
            <w:tcW w:w="607"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根</w:t>
            </w:r>
          </w:p>
        </w:tc>
        <w:tc>
          <w:tcPr>
            <w:tcW w:w="891"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48</w:t>
            </w:r>
          </w:p>
        </w:tc>
        <w:tc>
          <w:tcPr>
            <w:tcW w:w="1133" w:type="dxa"/>
            <w:tcBorders>
              <w:top w:val="single" w:sz="4" w:space="0" w:color="auto"/>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r w:rsidR="00714410">
        <w:trPr>
          <w:trHeight w:val="52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b/>
                <w:bCs/>
                <w:szCs w:val="24"/>
              </w:rPr>
            </w:pPr>
            <w:r>
              <w:rPr>
                <w:rFonts w:asciiTheme="minorEastAsia" w:eastAsiaTheme="minorEastAsia" w:hAnsiTheme="minorEastAsia" w:cs="宋体" w:hint="eastAsia"/>
                <w:b/>
                <w:bCs/>
                <w:szCs w:val="24"/>
              </w:rPr>
              <w:t>20</w:t>
            </w:r>
          </w:p>
        </w:tc>
        <w:tc>
          <w:tcPr>
            <w:tcW w:w="1924"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辅材</w:t>
            </w:r>
          </w:p>
        </w:tc>
        <w:tc>
          <w:tcPr>
            <w:tcW w:w="226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含扎带、防火泥、标签等</w:t>
            </w:r>
          </w:p>
        </w:tc>
        <w:tc>
          <w:tcPr>
            <w:tcW w:w="1418"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kern w:val="2"/>
                <w:szCs w:val="24"/>
              </w:rPr>
            </w:pPr>
            <w:r>
              <w:rPr>
                <w:rFonts w:asciiTheme="minorEastAsia" w:eastAsiaTheme="minorEastAsia" w:hAnsiTheme="minorEastAsia" w:hint="eastAsia"/>
                <w:kern w:val="2"/>
                <w:szCs w:val="24"/>
              </w:rPr>
              <w:t>国产</w:t>
            </w:r>
          </w:p>
        </w:tc>
        <w:tc>
          <w:tcPr>
            <w:tcW w:w="607"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szCs w:val="24"/>
              </w:rPr>
              <w:t>批</w:t>
            </w:r>
          </w:p>
        </w:tc>
        <w:tc>
          <w:tcPr>
            <w:tcW w:w="891" w:type="dxa"/>
            <w:tcBorders>
              <w:top w:val="single" w:sz="4" w:space="0" w:color="auto"/>
              <w:left w:val="nil"/>
              <w:bottom w:val="single" w:sz="4" w:space="0" w:color="auto"/>
              <w:right w:val="single" w:sz="4" w:space="0" w:color="auto"/>
            </w:tcBorders>
            <w:shd w:val="clear" w:color="auto" w:fill="auto"/>
            <w:vAlign w:val="center"/>
          </w:tcPr>
          <w:p w:rsidR="00714410" w:rsidRDefault="000B09F9">
            <w:pPr>
              <w:widowControl/>
              <w:adjustRightInd/>
              <w:spacing w:line="240" w:lineRule="auto"/>
              <w:jc w:val="center"/>
              <w:textAlignment w:val="auto"/>
              <w:rPr>
                <w:rFonts w:asciiTheme="minorEastAsia" w:eastAsiaTheme="minorEastAsia" w:hAnsiTheme="minorEastAsia" w:cs="宋体"/>
                <w:szCs w:val="24"/>
              </w:rPr>
            </w:pPr>
            <w:r>
              <w:rPr>
                <w:rFonts w:asciiTheme="minorEastAsia" w:eastAsiaTheme="minorEastAsia" w:hAnsiTheme="minorEastAsia" w:cs="宋体" w:hint="eastAsia"/>
                <w:szCs w:val="24"/>
              </w:rPr>
              <w:t>1</w:t>
            </w:r>
          </w:p>
        </w:tc>
        <w:tc>
          <w:tcPr>
            <w:tcW w:w="1133" w:type="dxa"/>
            <w:tcBorders>
              <w:top w:val="single" w:sz="4" w:space="0" w:color="auto"/>
              <w:left w:val="nil"/>
              <w:bottom w:val="single" w:sz="4" w:space="0" w:color="auto"/>
              <w:right w:val="single" w:sz="4" w:space="0" w:color="auto"/>
            </w:tcBorders>
            <w:shd w:val="clear" w:color="auto" w:fill="auto"/>
            <w:vAlign w:val="center"/>
          </w:tcPr>
          <w:p w:rsidR="00714410" w:rsidRDefault="00714410">
            <w:pPr>
              <w:widowControl/>
              <w:adjustRightInd/>
              <w:spacing w:line="240" w:lineRule="auto"/>
              <w:jc w:val="center"/>
              <w:textAlignment w:val="auto"/>
              <w:rPr>
                <w:rFonts w:asciiTheme="minorEastAsia" w:eastAsiaTheme="minorEastAsia" w:hAnsiTheme="minorEastAsia" w:cs="宋体"/>
                <w:szCs w:val="24"/>
              </w:rPr>
            </w:pPr>
          </w:p>
        </w:tc>
      </w:tr>
    </w:tbl>
    <w:p w:rsidR="00714410" w:rsidRDefault="00714410">
      <w:pPr>
        <w:jc w:val="right"/>
        <w:rPr>
          <w:rFonts w:asciiTheme="minorEastAsia" w:eastAsiaTheme="minorEastAsia" w:hAnsiTheme="minorEastAsia"/>
        </w:rPr>
      </w:pPr>
    </w:p>
    <w:p w:rsidR="00714410" w:rsidRDefault="000B09F9">
      <w:pPr>
        <w:pStyle w:val="3"/>
        <w:spacing w:before="0" w:after="0" w:line="500" w:lineRule="exact"/>
        <w:rPr>
          <w:rFonts w:asciiTheme="majorEastAsia" w:eastAsiaTheme="majorEastAsia" w:hAnsiTheme="majorEastAsia"/>
          <w:color w:val="000000"/>
          <w:kern w:val="0"/>
          <w:sz w:val="28"/>
          <w:szCs w:val="28"/>
        </w:rPr>
      </w:pPr>
      <w:bookmarkStart w:id="13" w:name="_Toc109741951"/>
      <w:r>
        <w:rPr>
          <w:rFonts w:asciiTheme="majorEastAsia" w:eastAsiaTheme="majorEastAsia" w:hAnsiTheme="majorEastAsia" w:hint="eastAsia"/>
          <w:color w:val="000000"/>
          <w:kern w:val="0"/>
          <w:sz w:val="28"/>
          <w:szCs w:val="28"/>
        </w:rPr>
        <w:t>1.</w:t>
      </w:r>
      <w:r>
        <w:rPr>
          <w:rFonts w:asciiTheme="majorEastAsia" w:eastAsiaTheme="majorEastAsia" w:hAnsiTheme="majorEastAsia"/>
          <w:color w:val="000000"/>
          <w:kern w:val="0"/>
          <w:sz w:val="28"/>
          <w:szCs w:val="28"/>
        </w:rPr>
        <w:t>4.</w:t>
      </w:r>
      <w:r>
        <w:rPr>
          <w:rFonts w:asciiTheme="majorEastAsia" w:eastAsiaTheme="majorEastAsia" w:hAnsiTheme="majorEastAsia" w:hint="eastAsia"/>
          <w:color w:val="000000"/>
          <w:kern w:val="0"/>
          <w:sz w:val="28"/>
          <w:szCs w:val="28"/>
        </w:rPr>
        <w:t>3</w:t>
      </w:r>
      <w:r>
        <w:rPr>
          <w:rFonts w:asciiTheme="majorEastAsia" w:eastAsiaTheme="majorEastAsia" w:hAnsiTheme="majorEastAsia" w:hint="eastAsia"/>
          <w:color w:val="000000"/>
          <w:sz w:val="28"/>
          <w:szCs w:val="28"/>
        </w:rPr>
        <w:t>服务方</w:t>
      </w:r>
      <w:r>
        <w:rPr>
          <w:rFonts w:asciiTheme="majorEastAsia" w:eastAsiaTheme="majorEastAsia" w:hAnsiTheme="majorEastAsia"/>
          <w:color w:val="000000"/>
          <w:kern w:val="0"/>
          <w:sz w:val="28"/>
          <w:szCs w:val="28"/>
        </w:rPr>
        <w:t>工作范围</w:t>
      </w:r>
      <w:bookmarkEnd w:id="13"/>
    </w:p>
    <w:p w:rsidR="00714410" w:rsidRDefault="000B09F9">
      <w:pPr>
        <w:widowControl/>
        <w:spacing w:line="400" w:lineRule="exact"/>
        <w:ind w:firstLineChars="200" w:firstLine="480"/>
        <w:rPr>
          <w:color w:val="000000"/>
          <w:szCs w:val="12"/>
        </w:rPr>
      </w:pPr>
      <w:r>
        <w:rPr>
          <w:rFonts w:hint="eastAsia"/>
          <w:color w:val="000000"/>
          <w:szCs w:val="12"/>
        </w:rPr>
        <w:t>潜在服务方</w:t>
      </w:r>
      <w:r>
        <w:rPr>
          <w:color w:val="000000"/>
          <w:szCs w:val="12"/>
        </w:rPr>
        <w:t>的工作内容应包含但不仅限于以下内容：</w:t>
      </w:r>
    </w:p>
    <w:p w:rsidR="00714410" w:rsidRDefault="000B09F9">
      <w:pPr>
        <w:widowControl/>
        <w:spacing w:line="400" w:lineRule="exact"/>
        <w:ind w:firstLineChars="200" w:firstLine="480"/>
        <w:rPr>
          <w:color w:val="000000"/>
          <w:szCs w:val="12"/>
        </w:rPr>
      </w:pPr>
      <w:r>
        <w:rPr>
          <w:color w:val="000000"/>
          <w:szCs w:val="12"/>
        </w:rPr>
        <w:t xml:space="preserve">(1) </w:t>
      </w:r>
      <w:r>
        <w:rPr>
          <w:rFonts w:hint="eastAsia"/>
          <w:color w:val="000000"/>
          <w:szCs w:val="12"/>
        </w:rPr>
        <w:t>设备的订购交货</w:t>
      </w:r>
    </w:p>
    <w:p w:rsidR="00714410" w:rsidRDefault="000B09F9">
      <w:pPr>
        <w:widowControl/>
        <w:spacing w:line="400" w:lineRule="exact"/>
        <w:ind w:firstLineChars="200" w:firstLine="480"/>
        <w:rPr>
          <w:color w:val="000000"/>
          <w:szCs w:val="12"/>
        </w:rPr>
      </w:pPr>
      <w:r>
        <w:rPr>
          <w:color w:val="000000"/>
          <w:szCs w:val="12"/>
        </w:rPr>
        <w:t>(2)</w:t>
      </w:r>
      <w:r>
        <w:rPr>
          <w:rFonts w:hint="eastAsia"/>
          <w:color w:val="000000"/>
          <w:szCs w:val="12"/>
        </w:rPr>
        <w:t xml:space="preserve"> </w:t>
      </w:r>
      <w:r>
        <w:rPr>
          <w:rFonts w:hint="eastAsia"/>
          <w:color w:val="000000"/>
          <w:szCs w:val="12"/>
        </w:rPr>
        <w:t>设备安装调试</w:t>
      </w:r>
    </w:p>
    <w:p w:rsidR="00714410" w:rsidRDefault="000B09F9">
      <w:pPr>
        <w:widowControl/>
        <w:spacing w:line="400" w:lineRule="exact"/>
        <w:ind w:firstLineChars="200" w:firstLine="480"/>
        <w:rPr>
          <w:color w:val="000000"/>
          <w:szCs w:val="12"/>
        </w:rPr>
      </w:pPr>
      <w:r>
        <w:rPr>
          <w:color w:val="000000"/>
          <w:szCs w:val="12"/>
        </w:rPr>
        <w:t xml:space="preserve">(3) </w:t>
      </w:r>
      <w:r>
        <w:rPr>
          <w:rFonts w:hint="eastAsia"/>
          <w:color w:val="000000"/>
          <w:szCs w:val="12"/>
        </w:rPr>
        <w:t>设备测试、培训</w:t>
      </w:r>
    </w:p>
    <w:p w:rsidR="00714410" w:rsidRDefault="000B09F9">
      <w:pPr>
        <w:widowControl/>
        <w:spacing w:line="400" w:lineRule="exact"/>
        <w:ind w:firstLineChars="200" w:firstLine="480"/>
        <w:rPr>
          <w:color w:val="000000"/>
          <w:szCs w:val="12"/>
        </w:rPr>
      </w:pPr>
      <w:r>
        <w:rPr>
          <w:color w:val="000000"/>
          <w:szCs w:val="12"/>
        </w:rPr>
        <w:lastRenderedPageBreak/>
        <w:t>(</w:t>
      </w:r>
      <w:r>
        <w:rPr>
          <w:rFonts w:hint="eastAsia"/>
          <w:color w:val="000000"/>
          <w:szCs w:val="12"/>
        </w:rPr>
        <w:t>4</w:t>
      </w:r>
      <w:r>
        <w:rPr>
          <w:color w:val="000000"/>
          <w:szCs w:val="12"/>
        </w:rPr>
        <w:t>)</w:t>
      </w:r>
      <w:r>
        <w:rPr>
          <w:rFonts w:hint="eastAsia"/>
          <w:color w:val="000000"/>
          <w:szCs w:val="12"/>
        </w:rPr>
        <w:t xml:space="preserve"> </w:t>
      </w:r>
      <w:r>
        <w:rPr>
          <w:rFonts w:hint="eastAsia"/>
          <w:color w:val="000000"/>
          <w:szCs w:val="12"/>
        </w:rPr>
        <w:t>设备交付使用</w:t>
      </w:r>
    </w:p>
    <w:p w:rsidR="00714410" w:rsidRDefault="000B09F9">
      <w:pPr>
        <w:widowControl/>
        <w:spacing w:line="400" w:lineRule="exact"/>
        <w:ind w:firstLineChars="200" w:firstLine="480"/>
        <w:rPr>
          <w:color w:val="000000"/>
          <w:szCs w:val="12"/>
        </w:rPr>
      </w:pPr>
      <w:r>
        <w:rPr>
          <w:color w:val="000000"/>
          <w:szCs w:val="12"/>
        </w:rPr>
        <w:t>(</w:t>
      </w:r>
      <w:r>
        <w:rPr>
          <w:rFonts w:hint="eastAsia"/>
          <w:color w:val="000000"/>
          <w:szCs w:val="12"/>
        </w:rPr>
        <w:t>5</w:t>
      </w:r>
      <w:r>
        <w:rPr>
          <w:color w:val="000000"/>
          <w:szCs w:val="12"/>
        </w:rPr>
        <w:t>)</w:t>
      </w:r>
      <w:r>
        <w:rPr>
          <w:rFonts w:hint="eastAsia"/>
          <w:color w:val="000000"/>
          <w:szCs w:val="12"/>
        </w:rPr>
        <w:t xml:space="preserve"> </w:t>
      </w:r>
      <w:r>
        <w:rPr>
          <w:rFonts w:hint="eastAsia"/>
          <w:color w:val="000000"/>
          <w:szCs w:val="12"/>
        </w:rPr>
        <w:t>设备售后服务</w:t>
      </w:r>
    </w:p>
    <w:p w:rsidR="00714410" w:rsidRDefault="000B09F9">
      <w:pPr>
        <w:pStyle w:val="3"/>
        <w:spacing w:before="0" w:after="0" w:line="500" w:lineRule="exact"/>
        <w:rPr>
          <w:rFonts w:asciiTheme="majorEastAsia" w:eastAsiaTheme="majorEastAsia" w:hAnsiTheme="majorEastAsia"/>
          <w:color w:val="000000"/>
          <w:kern w:val="0"/>
          <w:sz w:val="28"/>
          <w:szCs w:val="28"/>
        </w:rPr>
      </w:pPr>
      <w:bookmarkStart w:id="14" w:name="_Toc109741952"/>
      <w:r>
        <w:rPr>
          <w:rFonts w:asciiTheme="majorEastAsia" w:eastAsiaTheme="majorEastAsia" w:hAnsiTheme="majorEastAsia" w:hint="eastAsia"/>
          <w:color w:val="000000"/>
          <w:kern w:val="0"/>
          <w:sz w:val="28"/>
          <w:szCs w:val="28"/>
        </w:rPr>
        <w:t>1.4.4</w:t>
      </w:r>
      <w:r>
        <w:rPr>
          <w:rFonts w:asciiTheme="majorEastAsia" w:eastAsiaTheme="majorEastAsia" w:hAnsiTheme="majorEastAsia"/>
          <w:color w:val="000000"/>
          <w:kern w:val="0"/>
          <w:sz w:val="28"/>
          <w:szCs w:val="28"/>
        </w:rPr>
        <w:t>服务</w:t>
      </w:r>
      <w:bookmarkEnd w:id="14"/>
    </w:p>
    <w:p w:rsidR="00714410" w:rsidRDefault="000B09F9">
      <w:pPr>
        <w:widowControl/>
        <w:spacing w:line="360" w:lineRule="auto"/>
        <w:ind w:firstLineChars="200" w:firstLine="480"/>
        <w:rPr>
          <w:rFonts w:ascii="宋体" w:hAnsi="宋体" w:cs="宋体"/>
          <w:b/>
          <w:bCs/>
          <w:color w:val="000000"/>
          <w:szCs w:val="24"/>
        </w:rPr>
      </w:pPr>
      <w:r>
        <w:rPr>
          <w:color w:val="000000"/>
          <w:szCs w:val="12"/>
        </w:rPr>
        <w:t>(1)</w:t>
      </w:r>
      <w:r>
        <w:rPr>
          <w:rFonts w:ascii="宋体" w:hAnsi="宋体" w:cs="宋体" w:hint="eastAsia"/>
          <w:b/>
          <w:bCs/>
          <w:color w:val="000000"/>
          <w:szCs w:val="24"/>
        </w:rPr>
        <w:t xml:space="preserve"> </w:t>
      </w:r>
      <w:r>
        <w:rPr>
          <w:rFonts w:ascii="宋体" w:hAnsi="宋体" w:cs="宋体"/>
          <w:b/>
          <w:bCs/>
          <w:color w:val="000000"/>
          <w:szCs w:val="24"/>
        </w:rPr>
        <w:t>*</w:t>
      </w:r>
      <w:r>
        <w:rPr>
          <w:rFonts w:ascii="宋体" w:hAnsi="宋体" w:cs="宋体" w:hint="eastAsia"/>
          <w:bCs/>
          <w:color w:val="000000"/>
          <w:szCs w:val="24"/>
        </w:rPr>
        <w:t>本项目属于交钥匙工程</w:t>
      </w:r>
    </w:p>
    <w:p w:rsidR="00714410" w:rsidRDefault="000B09F9">
      <w:pPr>
        <w:widowControl/>
        <w:spacing w:line="360" w:lineRule="auto"/>
        <w:ind w:firstLineChars="200" w:firstLine="480"/>
        <w:rPr>
          <w:color w:val="000000"/>
          <w:szCs w:val="12"/>
        </w:rPr>
      </w:pPr>
      <w:r>
        <w:rPr>
          <w:color w:val="000000"/>
          <w:szCs w:val="12"/>
        </w:rPr>
        <w:t>(2)</w:t>
      </w:r>
      <w:r>
        <w:rPr>
          <w:rFonts w:ascii="宋体" w:hAnsi="宋体" w:cs="宋体" w:hint="eastAsia"/>
          <w:b/>
          <w:bCs/>
          <w:color w:val="000000"/>
          <w:szCs w:val="24"/>
        </w:rPr>
        <w:t>Δ</w:t>
      </w:r>
      <w:r>
        <w:rPr>
          <w:rFonts w:hint="eastAsia"/>
          <w:color w:val="000000"/>
          <w:szCs w:val="12"/>
        </w:rPr>
        <w:t>服务方提供的所有</w:t>
      </w:r>
      <w:r>
        <w:rPr>
          <w:rFonts w:hint="eastAsia"/>
          <w:szCs w:val="12"/>
        </w:rPr>
        <w:t>产品有原厂售后服</w:t>
      </w:r>
      <w:r>
        <w:rPr>
          <w:rFonts w:hint="eastAsia"/>
          <w:color w:val="000000"/>
          <w:szCs w:val="12"/>
        </w:rPr>
        <w:t>务和备品备件的保证能力。服务方在投标文件中应承诺</w:t>
      </w:r>
      <w:r>
        <w:rPr>
          <w:color w:val="000000"/>
          <w:szCs w:val="12"/>
        </w:rPr>
        <w:t>3</w:t>
      </w:r>
      <w:r>
        <w:rPr>
          <w:rFonts w:hint="eastAsia"/>
          <w:color w:val="000000"/>
          <w:szCs w:val="12"/>
        </w:rPr>
        <w:t>年工程及产品免费质保，及保障所供设备正常运行</w:t>
      </w:r>
      <w:r>
        <w:rPr>
          <w:rFonts w:hint="eastAsia"/>
          <w:color w:val="000000"/>
          <w:szCs w:val="12"/>
        </w:rPr>
        <w:t>10</w:t>
      </w:r>
      <w:r>
        <w:rPr>
          <w:rFonts w:hint="eastAsia"/>
          <w:color w:val="000000"/>
          <w:szCs w:val="12"/>
        </w:rPr>
        <w:t>年所需的备品备件供应保障，并提供能够保证备品备件供应的时间、供应方法和渠道。</w:t>
      </w:r>
    </w:p>
    <w:p w:rsidR="00714410" w:rsidRDefault="000B09F9">
      <w:pPr>
        <w:widowControl/>
        <w:spacing w:line="360" w:lineRule="auto"/>
        <w:ind w:firstLineChars="200" w:firstLine="480"/>
        <w:rPr>
          <w:color w:val="000000"/>
          <w:szCs w:val="12"/>
        </w:rPr>
      </w:pPr>
      <w:r>
        <w:rPr>
          <w:color w:val="000000"/>
          <w:szCs w:val="12"/>
        </w:rPr>
        <w:t>(</w:t>
      </w:r>
      <w:r>
        <w:rPr>
          <w:rFonts w:hint="eastAsia"/>
          <w:color w:val="000000"/>
          <w:szCs w:val="12"/>
        </w:rPr>
        <w:t>2</w:t>
      </w:r>
      <w:r>
        <w:rPr>
          <w:color w:val="000000"/>
          <w:szCs w:val="12"/>
        </w:rPr>
        <w:t>)</w:t>
      </w:r>
      <w:r>
        <w:rPr>
          <w:rFonts w:ascii="宋体" w:hAnsi="宋体" w:cs="宋体" w:hint="eastAsia"/>
          <w:b/>
          <w:bCs/>
          <w:color w:val="000000"/>
          <w:szCs w:val="24"/>
        </w:rPr>
        <w:t xml:space="preserve"> Δ</w:t>
      </w:r>
      <w:r>
        <w:rPr>
          <w:rFonts w:hint="eastAsia"/>
          <w:color w:val="000000"/>
          <w:szCs w:val="12"/>
        </w:rPr>
        <w:t>服务方在投标文件中应提供过保后</w:t>
      </w:r>
      <w:r>
        <w:rPr>
          <w:color w:val="000000"/>
          <w:szCs w:val="12"/>
        </w:rPr>
        <w:t>3</w:t>
      </w:r>
      <w:r>
        <w:rPr>
          <w:rFonts w:hint="eastAsia"/>
          <w:color w:val="000000"/>
          <w:szCs w:val="12"/>
        </w:rPr>
        <w:t>年工程及</w:t>
      </w:r>
      <w:proofErr w:type="gramStart"/>
      <w:r>
        <w:rPr>
          <w:rFonts w:hint="eastAsia"/>
          <w:color w:val="000000"/>
          <w:szCs w:val="12"/>
        </w:rPr>
        <w:t>产品延保的</w:t>
      </w:r>
      <w:proofErr w:type="gramEnd"/>
      <w:r>
        <w:rPr>
          <w:rFonts w:hint="eastAsia"/>
          <w:color w:val="000000"/>
          <w:szCs w:val="12"/>
        </w:rPr>
        <w:t>服务项目报价。</w:t>
      </w:r>
    </w:p>
    <w:p w:rsidR="00714410" w:rsidRDefault="000B09F9">
      <w:pPr>
        <w:pStyle w:val="1"/>
        <w:spacing w:before="0" w:after="0" w:line="500" w:lineRule="exact"/>
        <w:rPr>
          <w:rFonts w:ascii="黑体" w:eastAsia="黑体" w:hAnsi="黑体"/>
          <w:color w:val="000000"/>
          <w:sz w:val="28"/>
        </w:rPr>
      </w:pPr>
      <w:bookmarkStart w:id="15" w:name="_Toc109741953"/>
      <w:r>
        <w:rPr>
          <w:rFonts w:ascii="黑体" w:eastAsia="黑体" w:hAnsi="黑体" w:hint="eastAsia"/>
          <w:color w:val="000000"/>
          <w:sz w:val="28"/>
        </w:rPr>
        <w:t>2设备材料技术要求</w:t>
      </w:r>
      <w:bookmarkEnd w:id="15"/>
    </w:p>
    <w:p w:rsidR="00714410" w:rsidRDefault="000B09F9">
      <w:pPr>
        <w:pStyle w:val="2"/>
        <w:rPr>
          <w:rFonts w:ascii="黑体" w:eastAsia="黑体" w:hAnsi="黑体"/>
          <w:color w:val="000000"/>
          <w:sz w:val="28"/>
        </w:rPr>
      </w:pPr>
      <w:bookmarkStart w:id="16" w:name="_Toc109741954"/>
      <w:r>
        <w:rPr>
          <w:rFonts w:ascii="黑体" w:eastAsia="黑体" w:hAnsi="黑体" w:hint="eastAsia"/>
          <w:color w:val="000000"/>
          <w:sz w:val="28"/>
        </w:rPr>
        <w:t>2.1概述</w:t>
      </w:r>
      <w:bookmarkEnd w:id="16"/>
    </w:p>
    <w:p w:rsidR="00714410" w:rsidRDefault="000B09F9">
      <w:pPr>
        <w:spacing w:line="360" w:lineRule="auto"/>
        <w:ind w:firstLineChars="200" w:firstLine="480"/>
        <w:jc w:val="both"/>
        <w:rPr>
          <w:rFonts w:ascii="宋体" w:hAnsi="宋体"/>
          <w:bCs/>
          <w:iCs/>
          <w:color w:val="000000"/>
        </w:rPr>
      </w:pPr>
      <w:r>
        <w:rPr>
          <w:rFonts w:hint="eastAsia"/>
          <w:color w:val="000000"/>
          <w:szCs w:val="12"/>
        </w:rPr>
        <w:t>物探院对物探院对江宁基地视频监控进行改造，以满足江宁基地安防监控的基本需求</w:t>
      </w:r>
      <w:r>
        <w:rPr>
          <w:rFonts w:ascii="宋体" w:hAnsi="宋体" w:hint="eastAsia"/>
          <w:bCs/>
          <w:iCs/>
          <w:color w:val="000000"/>
        </w:rPr>
        <w:t>。</w:t>
      </w:r>
    </w:p>
    <w:p w:rsidR="00714410" w:rsidRDefault="000B09F9">
      <w:pPr>
        <w:spacing w:line="360" w:lineRule="auto"/>
        <w:ind w:firstLineChars="200" w:firstLine="480"/>
        <w:rPr>
          <w:rFonts w:ascii="宋体" w:hAnsi="宋体"/>
          <w:bCs/>
          <w:color w:val="000000"/>
        </w:rPr>
      </w:pPr>
      <w:r>
        <w:rPr>
          <w:rFonts w:ascii="宋体" w:hAnsi="宋体"/>
          <w:bCs/>
          <w:color w:val="000000"/>
        </w:rPr>
        <w:t>对相关未尽事宜，</w:t>
      </w:r>
      <w:r>
        <w:rPr>
          <w:rFonts w:hint="eastAsia"/>
          <w:color w:val="000000"/>
          <w:szCs w:val="12"/>
        </w:rPr>
        <w:t>潜在服务方</w:t>
      </w:r>
      <w:r>
        <w:rPr>
          <w:rFonts w:ascii="宋体" w:hAnsi="宋体"/>
          <w:bCs/>
          <w:color w:val="000000"/>
        </w:rPr>
        <w:t>应主动以书面形式向买方提出来商议。买方也有权向</w:t>
      </w:r>
      <w:r>
        <w:rPr>
          <w:rFonts w:hint="eastAsia"/>
          <w:color w:val="000000"/>
          <w:szCs w:val="12"/>
        </w:rPr>
        <w:t>潜在服务方</w:t>
      </w:r>
      <w:r>
        <w:rPr>
          <w:rFonts w:ascii="宋体" w:hAnsi="宋体"/>
          <w:bCs/>
          <w:color w:val="000000"/>
        </w:rPr>
        <w:t>要求澄清。</w:t>
      </w:r>
    </w:p>
    <w:p w:rsidR="00714410" w:rsidRDefault="000B09F9">
      <w:pPr>
        <w:pStyle w:val="2"/>
        <w:rPr>
          <w:rFonts w:ascii="宋体" w:hAnsi="宋体"/>
          <w:color w:val="000000"/>
          <w:sz w:val="30"/>
          <w:szCs w:val="30"/>
        </w:rPr>
      </w:pPr>
      <w:bookmarkStart w:id="17" w:name="_Toc109741955"/>
      <w:r>
        <w:rPr>
          <w:rFonts w:ascii="宋体" w:hAnsi="宋体" w:hint="eastAsia"/>
          <w:color w:val="000000"/>
          <w:sz w:val="30"/>
          <w:szCs w:val="30"/>
        </w:rPr>
        <w:t>2.2</w:t>
      </w:r>
      <w:r>
        <w:rPr>
          <w:rFonts w:ascii="宋体" w:hAnsi="宋体"/>
          <w:color w:val="000000"/>
          <w:sz w:val="30"/>
          <w:szCs w:val="30"/>
        </w:rPr>
        <w:t>安装要求</w:t>
      </w:r>
      <w:bookmarkEnd w:id="17"/>
    </w:p>
    <w:p w:rsidR="00714410" w:rsidRDefault="000B09F9">
      <w:pPr>
        <w:widowControl/>
        <w:spacing w:line="360" w:lineRule="auto"/>
        <w:ind w:firstLineChars="200" w:firstLine="480"/>
        <w:rPr>
          <w:color w:val="000000"/>
          <w:szCs w:val="12"/>
        </w:rPr>
      </w:pPr>
      <w:r>
        <w:rPr>
          <w:rFonts w:hint="eastAsia"/>
          <w:color w:val="000000"/>
          <w:szCs w:val="12"/>
        </w:rPr>
        <w:t>所有设备均在江宁基地安装调试。</w:t>
      </w:r>
    </w:p>
    <w:p w:rsidR="00714410" w:rsidRDefault="000B09F9">
      <w:pPr>
        <w:widowControl/>
        <w:spacing w:line="360" w:lineRule="auto"/>
        <w:ind w:firstLineChars="200" w:firstLine="480"/>
        <w:rPr>
          <w:color w:val="000000"/>
          <w:szCs w:val="12"/>
        </w:rPr>
      </w:pPr>
      <w:r>
        <w:rPr>
          <w:rFonts w:hint="eastAsia"/>
          <w:color w:val="000000"/>
          <w:szCs w:val="12"/>
        </w:rPr>
        <w:t>交货期：中标通知后</w:t>
      </w:r>
      <w:r>
        <w:rPr>
          <w:color w:val="000000"/>
          <w:szCs w:val="12"/>
        </w:rPr>
        <w:t>5</w:t>
      </w:r>
      <w:r>
        <w:rPr>
          <w:rFonts w:hint="eastAsia"/>
          <w:color w:val="000000"/>
          <w:szCs w:val="12"/>
        </w:rPr>
        <w:t>个工作日。</w:t>
      </w:r>
    </w:p>
    <w:p w:rsidR="00714410" w:rsidRDefault="000B09F9">
      <w:pPr>
        <w:widowControl/>
        <w:spacing w:line="360" w:lineRule="auto"/>
        <w:ind w:firstLineChars="200" w:firstLine="480"/>
        <w:rPr>
          <w:color w:val="000000"/>
          <w:szCs w:val="12"/>
        </w:rPr>
      </w:pPr>
      <w:r>
        <w:rPr>
          <w:rFonts w:hint="eastAsia"/>
          <w:color w:val="000000"/>
          <w:szCs w:val="12"/>
        </w:rPr>
        <w:t>安装调试：</w:t>
      </w:r>
      <w:r>
        <w:rPr>
          <w:rFonts w:hint="eastAsia"/>
          <w:color w:val="000000"/>
          <w:szCs w:val="12"/>
        </w:rPr>
        <w:t>30</w:t>
      </w:r>
      <w:r>
        <w:rPr>
          <w:rFonts w:hint="eastAsia"/>
          <w:color w:val="000000"/>
          <w:szCs w:val="12"/>
        </w:rPr>
        <w:t>个工作日。</w:t>
      </w:r>
    </w:p>
    <w:p w:rsidR="00714410" w:rsidRDefault="000B09F9">
      <w:pPr>
        <w:widowControl/>
        <w:spacing w:line="360" w:lineRule="auto"/>
        <w:ind w:firstLineChars="200" w:firstLine="480"/>
        <w:rPr>
          <w:color w:val="000000"/>
          <w:szCs w:val="12"/>
        </w:rPr>
      </w:pPr>
      <w:r>
        <w:rPr>
          <w:rFonts w:hint="eastAsia"/>
          <w:color w:val="000000"/>
          <w:szCs w:val="12"/>
        </w:rPr>
        <w:t>测试：</w:t>
      </w:r>
      <w:r>
        <w:rPr>
          <w:rFonts w:hint="eastAsia"/>
          <w:color w:val="000000"/>
          <w:szCs w:val="12"/>
        </w:rPr>
        <w:t>10</w:t>
      </w:r>
      <w:r>
        <w:rPr>
          <w:rFonts w:hint="eastAsia"/>
          <w:color w:val="000000"/>
          <w:szCs w:val="12"/>
        </w:rPr>
        <w:t>个工作日。</w:t>
      </w:r>
    </w:p>
    <w:p w:rsidR="00714410" w:rsidRDefault="000B09F9">
      <w:pPr>
        <w:widowControl/>
        <w:spacing w:line="360" w:lineRule="auto"/>
        <w:ind w:firstLineChars="200" w:firstLine="482"/>
        <w:rPr>
          <w:color w:val="000000"/>
          <w:szCs w:val="12"/>
        </w:rPr>
      </w:pPr>
      <w:r>
        <w:rPr>
          <w:rFonts w:ascii="宋体" w:hAnsi="宋体" w:cs="宋体" w:hint="eastAsia"/>
          <w:b/>
          <w:bCs/>
          <w:color w:val="000000"/>
          <w:szCs w:val="24"/>
        </w:rPr>
        <w:t>Δ</w:t>
      </w:r>
      <w:r>
        <w:rPr>
          <w:rFonts w:hint="eastAsia"/>
          <w:color w:val="000000"/>
          <w:szCs w:val="12"/>
        </w:rPr>
        <w:t>所有安装、调试及测试过程中必须有经验丰富的工程师团队在项目现场；</w:t>
      </w:r>
    </w:p>
    <w:p w:rsidR="00714410" w:rsidRDefault="00714410">
      <w:pPr>
        <w:widowControl/>
        <w:spacing w:line="360" w:lineRule="auto"/>
        <w:ind w:firstLineChars="200" w:firstLine="480"/>
        <w:rPr>
          <w:color w:val="000000"/>
          <w:szCs w:val="12"/>
        </w:rPr>
      </w:pPr>
    </w:p>
    <w:p w:rsidR="00714410" w:rsidRDefault="00714410">
      <w:pPr>
        <w:widowControl/>
        <w:spacing w:line="360" w:lineRule="auto"/>
        <w:ind w:firstLineChars="200" w:firstLine="480"/>
        <w:rPr>
          <w:color w:val="000000"/>
          <w:szCs w:val="12"/>
        </w:rPr>
      </w:pPr>
    </w:p>
    <w:p w:rsidR="00714410" w:rsidRDefault="00714410">
      <w:pPr>
        <w:widowControl/>
        <w:spacing w:line="360" w:lineRule="auto"/>
        <w:ind w:firstLineChars="200" w:firstLine="480"/>
        <w:rPr>
          <w:color w:val="000000"/>
          <w:szCs w:val="12"/>
        </w:rPr>
      </w:pPr>
    </w:p>
    <w:p w:rsidR="00714410" w:rsidRDefault="000B09F9">
      <w:pPr>
        <w:pStyle w:val="2"/>
        <w:snapToGrid w:val="0"/>
        <w:spacing w:before="0" w:after="0" w:line="360" w:lineRule="auto"/>
        <w:rPr>
          <w:rFonts w:ascii="宋体" w:hAnsi="宋体"/>
          <w:color w:val="000000"/>
          <w:sz w:val="30"/>
          <w:szCs w:val="30"/>
        </w:rPr>
      </w:pPr>
      <w:bookmarkStart w:id="18" w:name="_Toc109741956"/>
      <w:r>
        <w:rPr>
          <w:rFonts w:ascii="宋体" w:hAnsi="宋体" w:hint="eastAsia"/>
          <w:color w:val="000000"/>
          <w:sz w:val="30"/>
          <w:szCs w:val="30"/>
        </w:rPr>
        <w:t>2.3</w:t>
      </w:r>
      <w:r>
        <w:rPr>
          <w:rFonts w:ascii="宋体" w:hAnsi="宋体"/>
          <w:color w:val="000000"/>
          <w:sz w:val="30"/>
          <w:szCs w:val="30"/>
        </w:rPr>
        <w:t>技术要求</w:t>
      </w:r>
      <w:bookmarkEnd w:id="18"/>
    </w:p>
    <w:tbl>
      <w:tblPr>
        <w:tblStyle w:val="ae"/>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019"/>
        <w:gridCol w:w="1001"/>
        <w:gridCol w:w="7834"/>
      </w:tblGrid>
      <w:tr w:rsidR="00714410">
        <w:trPr>
          <w:trHeight w:val="661"/>
          <w:jc w:val="center"/>
        </w:trPr>
        <w:tc>
          <w:tcPr>
            <w:tcW w:w="517" w:type="pct"/>
            <w:vAlign w:val="center"/>
          </w:tcPr>
          <w:p w:rsidR="00714410" w:rsidRDefault="000B09F9">
            <w:pPr>
              <w:jc w:val="center"/>
              <w:rPr>
                <w:rFonts w:ascii="宋体" w:hAnsi="宋体"/>
                <w:color w:val="000000"/>
                <w:szCs w:val="24"/>
              </w:rPr>
            </w:pPr>
            <w:r>
              <w:rPr>
                <w:rFonts w:ascii="宋体" w:hAnsi="宋体" w:hint="eastAsia"/>
                <w:color w:val="000000"/>
                <w:szCs w:val="24"/>
              </w:rPr>
              <w:t>项目</w:t>
            </w:r>
          </w:p>
          <w:p w:rsidR="00714410" w:rsidRDefault="000B09F9">
            <w:pPr>
              <w:jc w:val="center"/>
              <w:rPr>
                <w:rFonts w:ascii="宋体" w:hAnsi="宋体"/>
                <w:color w:val="000000"/>
                <w:szCs w:val="24"/>
              </w:rPr>
            </w:pPr>
            <w:r>
              <w:rPr>
                <w:rFonts w:ascii="宋体" w:hAnsi="宋体" w:hint="eastAsia"/>
                <w:color w:val="000000"/>
                <w:szCs w:val="24"/>
              </w:rPr>
              <w:t>内容</w:t>
            </w:r>
          </w:p>
        </w:tc>
        <w:tc>
          <w:tcPr>
            <w:tcW w:w="508" w:type="pct"/>
            <w:vAlign w:val="center"/>
          </w:tcPr>
          <w:p w:rsidR="00714410" w:rsidRDefault="000B09F9">
            <w:pPr>
              <w:jc w:val="center"/>
              <w:rPr>
                <w:color w:val="000000"/>
              </w:rPr>
            </w:pPr>
            <w:r>
              <w:rPr>
                <w:rFonts w:ascii="宋体" w:hAnsi="宋体" w:hint="eastAsia"/>
                <w:color w:val="000000"/>
                <w:szCs w:val="24"/>
              </w:rPr>
              <w:t>项目类型</w:t>
            </w:r>
          </w:p>
        </w:tc>
        <w:tc>
          <w:tcPr>
            <w:tcW w:w="3975" w:type="pct"/>
            <w:vAlign w:val="center"/>
          </w:tcPr>
          <w:p w:rsidR="00714410" w:rsidRDefault="000B09F9">
            <w:pPr>
              <w:jc w:val="center"/>
              <w:rPr>
                <w:color w:val="000000"/>
              </w:rPr>
            </w:pPr>
            <w:r>
              <w:rPr>
                <w:rFonts w:hint="eastAsia"/>
                <w:color w:val="000000"/>
              </w:rPr>
              <w:t>指标要求</w:t>
            </w:r>
          </w:p>
        </w:tc>
      </w:tr>
      <w:tr w:rsidR="00714410">
        <w:trPr>
          <w:trHeight w:val="661"/>
          <w:jc w:val="center"/>
        </w:trPr>
        <w:tc>
          <w:tcPr>
            <w:tcW w:w="517" w:type="pct"/>
            <w:vMerge w:val="restart"/>
            <w:vAlign w:val="center"/>
          </w:tcPr>
          <w:p w:rsidR="00714410" w:rsidRDefault="000B09F9">
            <w:pPr>
              <w:jc w:val="center"/>
              <w:rPr>
                <w:rFonts w:ascii="宋体" w:hAnsi="宋体"/>
                <w:color w:val="000000"/>
                <w:szCs w:val="24"/>
              </w:rPr>
            </w:pPr>
            <w:r>
              <w:rPr>
                <w:rFonts w:ascii="宋体" w:hAnsi="宋体" w:hint="eastAsia"/>
                <w:szCs w:val="24"/>
              </w:rPr>
              <w:t>五号楼监控中</w:t>
            </w:r>
            <w:r>
              <w:rPr>
                <w:rFonts w:ascii="宋体" w:hAnsi="宋体" w:hint="eastAsia"/>
                <w:szCs w:val="24"/>
              </w:rPr>
              <w:lastRenderedPageBreak/>
              <w:t>心电视</w:t>
            </w:r>
            <w:proofErr w:type="gramStart"/>
            <w:r>
              <w:rPr>
                <w:rFonts w:ascii="宋体" w:hAnsi="宋体" w:hint="eastAsia"/>
                <w:szCs w:val="24"/>
              </w:rPr>
              <w:t>墙改造</w:t>
            </w:r>
            <w:proofErr w:type="gramEnd"/>
          </w:p>
        </w:tc>
        <w:tc>
          <w:tcPr>
            <w:tcW w:w="508" w:type="pct"/>
            <w:vAlign w:val="center"/>
          </w:tcPr>
          <w:p w:rsidR="00714410" w:rsidRDefault="000B09F9">
            <w:pPr>
              <w:jc w:val="center"/>
              <w:rPr>
                <w:rFonts w:ascii="宋体" w:hAnsi="宋体"/>
                <w:color w:val="000000"/>
                <w:szCs w:val="24"/>
              </w:rPr>
            </w:pPr>
            <w:r>
              <w:rPr>
                <w:rFonts w:ascii="宋体" w:hAnsi="宋体" w:hint="eastAsia"/>
                <w:color w:val="000000"/>
                <w:szCs w:val="24"/>
              </w:rPr>
              <w:lastRenderedPageBreak/>
              <w:t>拆除</w:t>
            </w:r>
          </w:p>
        </w:tc>
        <w:tc>
          <w:tcPr>
            <w:tcW w:w="3975" w:type="pct"/>
            <w:vAlign w:val="center"/>
          </w:tcPr>
          <w:p w:rsidR="00714410" w:rsidRDefault="000B09F9">
            <w:pPr>
              <w:rPr>
                <w:rFonts w:ascii="宋体" w:hAnsi="宋体"/>
                <w:szCs w:val="24"/>
              </w:rPr>
            </w:pPr>
            <w:r>
              <w:rPr>
                <w:rFonts w:ascii="宋体" w:hAnsi="宋体" w:hint="eastAsia"/>
                <w:b/>
                <w:sz w:val="21"/>
                <w:szCs w:val="21"/>
              </w:rPr>
              <w:t>Δ</w:t>
            </w:r>
            <w:r>
              <w:rPr>
                <w:rFonts w:ascii="宋体" w:hAnsi="宋体" w:hint="eastAsia"/>
                <w:szCs w:val="24"/>
              </w:rPr>
              <w:t>对五号楼监控中心的原有设备进行拆除和清理；</w:t>
            </w:r>
          </w:p>
          <w:p w:rsidR="00714410" w:rsidRDefault="000B09F9">
            <w:pPr>
              <w:jc w:val="center"/>
              <w:rPr>
                <w:color w:val="000000"/>
              </w:rPr>
            </w:pPr>
            <w:r>
              <w:rPr>
                <w:rFonts w:ascii="宋体" w:hAnsi="宋体" w:hint="eastAsia"/>
                <w:b/>
                <w:szCs w:val="24"/>
              </w:rPr>
              <w:t>Δ</w:t>
            </w:r>
            <w:r>
              <w:rPr>
                <w:rFonts w:ascii="宋体" w:hAnsi="宋体" w:hint="eastAsia"/>
                <w:szCs w:val="24"/>
              </w:rPr>
              <w:t>设备拆除后由甲方统一确认后再进行处理；</w:t>
            </w:r>
          </w:p>
        </w:tc>
      </w:tr>
      <w:tr w:rsidR="00714410">
        <w:trPr>
          <w:trHeight w:val="661"/>
          <w:jc w:val="center"/>
        </w:trPr>
        <w:tc>
          <w:tcPr>
            <w:tcW w:w="517" w:type="pct"/>
            <w:vMerge/>
            <w:vAlign w:val="center"/>
          </w:tcPr>
          <w:p w:rsidR="00714410" w:rsidRDefault="00714410">
            <w:pPr>
              <w:jc w:val="center"/>
              <w:rPr>
                <w:rFonts w:ascii="宋体" w:hAnsi="宋体"/>
                <w:color w:val="000000"/>
                <w:szCs w:val="24"/>
              </w:rPr>
            </w:pPr>
          </w:p>
        </w:tc>
        <w:tc>
          <w:tcPr>
            <w:tcW w:w="508" w:type="pct"/>
            <w:vAlign w:val="center"/>
          </w:tcPr>
          <w:p w:rsidR="00714410" w:rsidRDefault="000B09F9">
            <w:pPr>
              <w:jc w:val="center"/>
              <w:rPr>
                <w:rFonts w:ascii="宋体" w:hAnsi="宋体"/>
                <w:color w:val="000000"/>
                <w:szCs w:val="24"/>
              </w:rPr>
            </w:pPr>
            <w:r>
              <w:rPr>
                <w:rFonts w:ascii="宋体" w:hAnsi="宋体" w:cs="Arial" w:hint="eastAsia"/>
                <w:color w:val="000000"/>
                <w:kern w:val="24"/>
                <w:szCs w:val="24"/>
              </w:rPr>
              <w:t>15台显示器的安装</w:t>
            </w:r>
          </w:p>
        </w:tc>
        <w:tc>
          <w:tcPr>
            <w:tcW w:w="3975" w:type="pct"/>
            <w:vAlign w:val="center"/>
          </w:tcPr>
          <w:p w:rsidR="00714410" w:rsidRDefault="000B09F9">
            <w:pPr>
              <w:pStyle w:val="af2"/>
              <w:ind w:firstLineChars="0" w:firstLine="0"/>
              <w:rPr>
                <w:rFonts w:ascii="宋体" w:hAnsi="宋体"/>
                <w:sz w:val="24"/>
                <w:szCs w:val="24"/>
              </w:rPr>
            </w:pPr>
            <w:r>
              <w:rPr>
                <w:rFonts w:ascii="宋体" w:hAnsi="宋体" w:hint="eastAsia"/>
                <w:b/>
                <w:szCs w:val="21"/>
              </w:rPr>
              <w:t>*</w:t>
            </w:r>
            <w:r>
              <w:rPr>
                <w:rFonts w:ascii="宋体" w:hAnsi="宋体" w:hint="eastAsia"/>
                <w:sz w:val="24"/>
                <w:szCs w:val="24"/>
              </w:rPr>
              <w:t>易安装维护：采用后维护方式，在钢结构的设计满足安装和维护的方便性，如维修通道、过线通道等；</w:t>
            </w:r>
          </w:p>
          <w:p w:rsidR="00714410" w:rsidRDefault="000B09F9">
            <w:pPr>
              <w:pStyle w:val="af2"/>
              <w:ind w:firstLineChars="0" w:firstLine="0"/>
              <w:rPr>
                <w:rFonts w:ascii="宋体" w:hAnsi="宋体"/>
                <w:sz w:val="24"/>
                <w:szCs w:val="24"/>
              </w:rPr>
            </w:pPr>
            <w:r>
              <w:rPr>
                <w:rFonts w:ascii="宋体" w:hAnsi="宋体" w:hint="eastAsia"/>
                <w:b/>
                <w:szCs w:val="21"/>
              </w:rPr>
              <w:t>Δ</w:t>
            </w:r>
            <w:r>
              <w:rPr>
                <w:rFonts w:ascii="宋体" w:hAnsi="宋体" w:hint="eastAsia"/>
                <w:sz w:val="24"/>
                <w:szCs w:val="24"/>
              </w:rPr>
              <w:t>可靠性：结构以稳固为前提，结合现场实际情况，平衡各受力支点，结构承受力应大于显示屏体本身重量的20%；</w:t>
            </w:r>
          </w:p>
          <w:p w:rsidR="00714410" w:rsidRDefault="000B09F9">
            <w:pPr>
              <w:pStyle w:val="af2"/>
              <w:ind w:firstLineChars="0" w:firstLine="0"/>
              <w:rPr>
                <w:rFonts w:ascii="宋体" w:hAnsi="宋体"/>
                <w:sz w:val="24"/>
                <w:szCs w:val="24"/>
              </w:rPr>
            </w:pPr>
            <w:r>
              <w:rPr>
                <w:rFonts w:ascii="宋体" w:hAnsi="宋体" w:hint="eastAsia"/>
                <w:b/>
                <w:szCs w:val="21"/>
              </w:rPr>
              <w:t>Δ</w:t>
            </w:r>
            <w:r>
              <w:rPr>
                <w:rFonts w:ascii="宋体" w:hAnsi="宋体" w:hint="eastAsia"/>
                <w:sz w:val="24"/>
                <w:szCs w:val="24"/>
              </w:rPr>
              <w:t>完整性：液晶显示</w:t>
            </w:r>
            <w:proofErr w:type="gramStart"/>
            <w:r>
              <w:rPr>
                <w:rFonts w:ascii="宋体" w:hAnsi="宋体" w:hint="eastAsia"/>
                <w:sz w:val="24"/>
                <w:szCs w:val="24"/>
              </w:rPr>
              <w:t>屏结构</w:t>
            </w:r>
            <w:proofErr w:type="gramEnd"/>
            <w:r>
              <w:rPr>
                <w:rFonts w:ascii="宋体" w:hAnsi="宋体" w:hint="eastAsia"/>
                <w:sz w:val="24"/>
                <w:szCs w:val="24"/>
              </w:rPr>
              <w:t>除了安装屏体本身外，还包括其他的附属设备。如交换机、空调、PC终端等的安放位置，</w:t>
            </w:r>
            <w:proofErr w:type="gramStart"/>
            <w:r>
              <w:rPr>
                <w:rFonts w:ascii="宋体" w:hAnsi="宋体" w:hint="eastAsia"/>
                <w:sz w:val="24"/>
                <w:szCs w:val="24"/>
              </w:rPr>
              <w:t>外结构</w:t>
            </w:r>
            <w:proofErr w:type="gramEnd"/>
            <w:r>
              <w:rPr>
                <w:rFonts w:ascii="宋体" w:hAnsi="宋体" w:hint="eastAsia"/>
                <w:sz w:val="24"/>
                <w:szCs w:val="24"/>
              </w:rPr>
              <w:t>的包边区域，户外避雷设施的设置等，在保证质量和实用的前提下，也要是显示屏的外形美观舒适；</w:t>
            </w:r>
          </w:p>
          <w:p w:rsidR="00714410" w:rsidRDefault="000B09F9">
            <w:pPr>
              <w:pStyle w:val="af2"/>
              <w:ind w:firstLineChars="0" w:firstLine="0"/>
              <w:rPr>
                <w:rFonts w:ascii="宋体" w:hAnsi="宋体"/>
                <w:sz w:val="24"/>
                <w:szCs w:val="24"/>
              </w:rPr>
            </w:pPr>
            <w:r>
              <w:rPr>
                <w:rFonts w:ascii="宋体" w:hAnsi="宋体" w:hint="eastAsia"/>
                <w:b/>
                <w:szCs w:val="21"/>
              </w:rPr>
              <w:t>Δ</w:t>
            </w:r>
            <w:r>
              <w:rPr>
                <w:rFonts w:ascii="宋体" w:hAnsi="宋体" w:hint="eastAsia"/>
                <w:sz w:val="24"/>
                <w:szCs w:val="24"/>
              </w:rPr>
              <w:t>平整度：对角线的误差±5mm，箱体固定立杆的垂直度误差±2mm，整体立杆的平整度误差±2mm；</w:t>
            </w:r>
          </w:p>
          <w:p w:rsidR="00714410" w:rsidRDefault="000B09F9">
            <w:pPr>
              <w:pStyle w:val="af2"/>
              <w:ind w:firstLineChars="0" w:firstLine="0"/>
              <w:rPr>
                <w:rFonts w:ascii="宋体" w:hAnsi="宋体"/>
                <w:sz w:val="24"/>
                <w:szCs w:val="24"/>
              </w:rPr>
            </w:pPr>
            <w:r>
              <w:rPr>
                <w:rFonts w:ascii="宋体" w:hAnsi="宋体" w:hint="eastAsia"/>
                <w:b/>
                <w:szCs w:val="21"/>
              </w:rPr>
              <w:t>*</w:t>
            </w:r>
            <w:r>
              <w:rPr>
                <w:rFonts w:ascii="宋体" w:hAnsi="宋体"/>
                <w:b/>
                <w:szCs w:val="21"/>
              </w:rPr>
              <w:t xml:space="preserve"> </w:t>
            </w:r>
            <w:r>
              <w:rPr>
                <w:rFonts w:ascii="宋体" w:hAnsi="宋体" w:hint="eastAsia"/>
                <w:sz w:val="24"/>
                <w:szCs w:val="24"/>
              </w:rPr>
              <w:t>展示方式：3排 X</w:t>
            </w:r>
            <w:r>
              <w:rPr>
                <w:rFonts w:ascii="宋体" w:hAnsi="宋体"/>
                <w:sz w:val="24"/>
                <w:szCs w:val="24"/>
              </w:rPr>
              <w:t xml:space="preserve"> </w:t>
            </w:r>
            <w:r>
              <w:rPr>
                <w:rFonts w:ascii="宋体" w:hAnsi="宋体" w:hint="eastAsia"/>
                <w:sz w:val="24"/>
                <w:szCs w:val="24"/>
              </w:rPr>
              <w:t>5列；</w:t>
            </w:r>
          </w:p>
          <w:p w:rsidR="00714410" w:rsidRDefault="000B09F9">
            <w:pPr>
              <w:pStyle w:val="af2"/>
              <w:ind w:firstLineChars="0" w:firstLine="0"/>
              <w:rPr>
                <w:rFonts w:ascii="宋体" w:hAnsi="宋体"/>
                <w:sz w:val="24"/>
                <w:szCs w:val="24"/>
              </w:rPr>
            </w:pPr>
            <w:r>
              <w:rPr>
                <w:rFonts w:ascii="宋体" w:hAnsi="宋体" w:hint="eastAsia"/>
                <w:b/>
                <w:szCs w:val="21"/>
              </w:rPr>
              <w:t>Δ</w:t>
            </w:r>
            <w:r>
              <w:rPr>
                <w:rFonts w:ascii="宋体" w:hAnsi="宋体" w:hint="eastAsia"/>
                <w:sz w:val="24"/>
                <w:szCs w:val="24"/>
              </w:rPr>
              <w:t>液晶显示器的尺寸、型号、参数见附件；</w:t>
            </w:r>
          </w:p>
          <w:p w:rsidR="00714410" w:rsidRDefault="000B09F9">
            <w:pPr>
              <w:pStyle w:val="af2"/>
              <w:ind w:firstLineChars="0" w:firstLine="0"/>
              <w:rPr>
                <w:rFonts w:ascii="宋体" w:hAnsi="宋体"/>
                <w:szCs w:val="24"/>
              </w:rPr>
            </w:pPr>
            <w:r>
              <w:rPr>
                <w:rFonts w:ascii="宋体" w:hAnsi="宋体" w:hint="eastAsia"/>
                <w:b/>
                <w:szCs w:val="21"/>
              </w:rPr>
              <w:t>Δ</w:t>
            </w:r>
            <w:r>
              <w:rPr>
                <w:rFonts w:ascii="宋体" w:hAnsi="宋体" w:hint="eastAsia"/>
                <w:sz w:val="24"/>
                <w:szCs w:val="24"/>
              </w:rPr>
              <w:t>针对本项目要出具合理的现场效果图；</w:t>
            </w:r>
          </w:p>
          <w:p w:rsidR="00714410" w:rsidRDefault="000B09F9">
            <w:pPr>
              <w:jc w:val="center"/>
              <w:rPr>
                <w:color w:val="000000"/>
              </w:rPr>
            </w:pPr>
            <w:r>
              <w:rPr>
                <w:rFonts w:ascii="宋体" w:hAnsi="宋体" w:hint="eastAsia"/>
                <w:b/>
                <w:szCs w:val="21"/>
              </w:rPr>
              <w:t>Δ</w:t>
            </w:r>
            <w:r>
              <w:rPr>
                <w:rFonts w:ascii="宋体" w:hAnsi="宋体" w:hint="eastAsia"/>
                <w:szCs w:val="21"/>
              </w:rPr>
              <w:t>材料规格型号、数量、外观满足用户交付使用的需求；</w:t>
            </w:r>
          </w:p>
        </w:tc>
      </w:tr>
      <w:tr w:rsidR="00714410">
        <w:trPr>
          <w:trHeight w:val="661"/>
          <w:jc w:val="center"/>
        </w:trPr>
        <w:tc>
          <w:tcPr>
            <w:tcW w:w="517" w:type="pct"/>
            <w:vMerge w:val="restart"/>
            <w:vAlign w:val="center"/>
          </w:tcPr>
          <w:p w:rsidR="00714410" w:rsidRDefault="000B09F9">
            <w:pPr>
              <w:jc w:val="center"/>
              <w:rPr>
                <w:rFonts w:ascii="宋体" w:hAnsi="宋体"/>
                <w:color w:val="000000"/>
                <w:szCs w:val="24"/>
              </w:rPr>
            </w:pPr>
            <w:r>
              <w:rPr>
                <w:rFonts w:ascii="宋体" w:hAnsi="宋体" w:hint="eastAsia"/>
                <w:szCs w:val="24"/>
              </w:rPr>
              <w:lastRenderedPageBreak/>
              <w:t>电视墙机柜的拆除与安装</w:t>
            </w:r>
          </w:p>
        </w:tc>
        <w:tc>
          <w:tcPr>
            <w:tcW w:w="508" w:type="pct"/>
            <w:vAlign w:val="center"/>
          </w:tcPr>
          <w:p w:rsidR="00714410" w:rsidRDefault="000B09F9">
            <w:pPr>
              <w:jc w:val="center"/>
              <w:rPr>
                <w:rFonts w:ascii="宋体" w:hAnsi="宋体" w:cs="Arial"/>
                <w:color w:val="000000"/>
                <w:kern w:val="24"/>
                <w:szCs w:val="24"/>
              </w:rPr>
            </w:pPr>
            <w:r>
              <w:rPr>
                <w:rFonts w:ascii="宋体" w:hAnsi="宋体" w:hint="eastAsia"/>
                <w:szCs w:val="24"/>
              </w:rPr>
              <w:t>拆除</w:t>
            </w:r>
          </w:p>
        </w:tc>
        <w:tc>
          <w:tcPr>
            <w:tcW w:w="3975" w:type="pct"/>
            <w:vAlign w:val="center"/>
          </w:tcPr>
          <w:p w:rsidR="00714410" w:rsidRDefault="000B09F9">
            <w:pPr>
              <w:pStyle w:val="af2"/>
              <w:ind w:firstLineChars="0" w:firstLine="0"/>
              <w:rPr>
                <w:rFonts w:ascii="宋体" w:hAnsi="宋体"/>
                <w:b/>
                <w:szCs w:val="21"/>
              </w:rPr>
            </w:pPr>
            <w:r>
              <w:rPr>
                <w:rFonts w:ascii="宋体" w:hAnsi="宋体" w:hint="eastAsia"/>
                <w:b/>
                <w:szCs w:val="21"/>
              </w:rPr>
              <w:t>Δ</w:t>
            </w:r>
            <w:r>
              <w:rPr>
                <w:rFonts w:ascii="宋体" w:hAnsi="宋体" w:hint="eastAsia"/>
                <w:szCs w:val="24"/>
              </w:rPr>
              <w:t>对原先安装在电视墙旁边的机柜进行拆除，迁移至</w:t>
            </w:r>
            <w:r w:rsidR="005A06AD">
              <w:rPr>
                <w:rFonts w:ascii="宋体" w:hAnsi="宋体" w:hint="eastAsia"/>
                <w:szCs w:val="24"/>
              </w:rPr>
              <w:t>隔壁房间</w:t>
            </w:r>
            <w:r>
              <w:rPr>
                <w:rFonts w:ascii="宋体" w:hAnsi="宋体" w:hint="eastAsia"/>
                <w:szCs w:val="24"/>
              </w:rPr>
              <w:t>内。</w:t>
            </w:r>
          </w:p>
        </w:tc>
      </w:tr>
      <w:tr w:rsidR="00714410">
        <w:trPr>
          <w:trHeight w:val="661"/>
          <w:jc w:val="center"/>
        </w:trPr>
        <w:tc>
          <w:tcPr>
            <w:tcW w:w="517" w:type="pct"/>
            <w:vMerge/>
            <w:vAlign w:val="center"/>
          </w:tcPr>
          <w:p w:rsidR="00714410" w:rsidRDefault="00714410">
            <w:pPr>
              <w:jc w:val="center"/>
              <w:rPr>
                <w:rFonts w:ascii="宋体" w:hAnsi="宋体"/>
                <w:color w:val="000000"/>
                <w:szCs w:val="24"/>
              </w:rPr>
            </w:pPr>
          </w:p>
        </w:tc>
        <w:tc>
          <w:tcPr>
            <w:tcW w:w="508" w:type="pct"/>
            <w:vAlign w:val="center"/>
          </w:tcPr>
          <w:p w:rsidR="00714410" w:rsidRDefault="000B09F9">
            <w:pPr>
              <w:jc w:val="center"/>
              <w:rPr>
                <w:rFonts w:ascii="宋体" w:hAnsi="宋体" w:cs="Arial"/>
                <w:color w:val="000000"/>
                <w:kern w:val="24"/>
                <w:szCs w:val="24"/>
              </w:rPr>
            </w:pPr>
            <w:r>
              <w:rPr>
                <w:rFonts w:ascii="宋体" w:hAnsi="宋体" w:hint="eastAsia"/>
                <w:szCs w:val="24"/>
              </w:rPr>
              <w:t>机柜安装</w:t>
            </w:r>
          </w:p>
        </w:tc>
        <w:tc>
          <w:tcPr>
            <w:tcW w:w="3975" w:type="pct"/>
            <w:vAlign w:val="center"/>
          </w:tcPr>
          <w:p w:rsidR="00714410" w:rsidRDefault="000B09F9">
            <w:pPr>
              <w:rPr>
                <w:rFonts w:ascii="宋体" w:hAnsi="宋体"/>
                <w:szCs w:val="24"/>
              </w:rPr>
            </w:pPr>
            <w:r>
              <w:rPr>
                <w:rFonts w:ascii="宋体" w:hAnsi="宋体" w:hint="eastAsia"/>
                <w:b/>
                <w:sz w:val="21"/>
                <w:szCs w:val="21"/>
              </w:rPr>
              <w:t>Δ</w:t>
            </w:r>
            <w:r>
              <w:rPr>
                <w:rFonts w:ascii="宋体" w:hAnsi="宋体" w:hint="eastAsia"/>
                <w:szCs w:val="24"/>
              </w:rPr>
              <w:t>对原有线路进行迁移，针对长度不足的线路进行接续或者更换。</w:t>
            </w:r>
          </w:p>
          <w:p w:rsidR="00714410" w:rsidRDefault="000B09F9">
            <w:pPr>
              <w:pStyle w:val="af2"/>
              <w:ind w:firstLineChars="0" w:firstLine="0"/>
              <w:rPr>
                <w:rFonts w:ascii="宋体" w:hAnsi="宋体"/>
                <w:b/>
                <w:szCs w:val="21"/>
              </w:rPr>
            </w:pPr>
            <w:r>
              <w:rPr>
                <w:rFonts w:ascii="宋体" w:hAnsi="宋体" w:hint="eastAsia"/>
                <w:b/>
                <w:szCs w:val="21"/>
              </w:rPr>
              <w:t>Δ</w:t>
            </w:r>
            <w:r>
              <w:rPr>
                <w:rFonts w:ascii="宋体" w:hAnsi="宋体" w:hint="eastAsia"/>
                <w:szCs w:val="24"/>
              </w:rPr>
              <w:t>对原有机柜进行安装，设备上架、接线和调试。</w:t>
            </w:r>
          </w:p>
        </w:tc>
      </w:tr>
      <w:tr w:rsidR="00714410">
        <w:trPr>
          <w:trHeight w:val="661"/>
          <w:jc w:val="center"/>
        </w:trPr>
        <w:tc>
          <w:tcPr>
            <w:tcW w:w="517" w:type="pct"/>
            <w:vMerge w:val="restart"/>
            <w:vAlign w:val="center"/>
          </w:tcPr>
          <w:p w:rsidR="00714410" w:rsidRDefault="000B09F9">
            <w:pPr>
              <w:jc w:val="center"/>
              <w:rPr>
                <w:rFonts w:ascii="宋体" w:hAnsi="宋体"/>
                <w:color w:val="000000"/>
                <w:szCs w:val="24"/>
              </w:rPr>
            </w:pPr>
            <w:r>
              <w:rPr>
                <w:rFonts w:ascii="宋体" w:hAnsi="宋体" w:hint="eastAsia"/>
                <w:szCs w:val="24"/>
              </w:rPr>
              <w:t>门禁设备拆除与安装</w:t>
            </w:r>
          </w:p>
        </w:tc>
        <w:tc>
          <w:tcPr>
            <w:tcW w:w="508" w:type="pct"/>
            <w:vAlign w:val="center"/>
          </w:tcPr>
          <w:p w:rsidR="00714410" w:rsidRDefault="000B09F9">
            <w:pPr>
              <w:jc w:val="center"/>
              <w:rPr>
                <w:rFonts w:ascii="宋体" w:hAnsi="宋体"/>
                <w:szCs w:val="24"/>
              </w:rPr>
            </w:pPr>
            <w:r>
              <w:rPr>
                <w:rFonts w:ascii="宋体" w:hAnsi="宋体" w:hint="eastAsia"/>
                <w:szCs w:val="24"/>
              </w:rPr>
              <w:t>拆除</w:t>
            </w:r>
          </w:p>
        </w:tc>
        <w:tc>
          <w:tcPr>
            <w:tcW w:w="3975" w:type="pct"/>
            <w:vAlign w:val="center"/>
          </w:tcPr>
          <w:p w:rsidR="00714410" w:rsidRDefault="000B09F9">
            <w:pPr>
              <w:rPr>
                <w:rFonts w:ascii="宋体" w:hAnsi="宋体"/>
                <w:b/>
                <w:sz w:val="21"/>
                <w:szCs w:val="21"/>
              </w:rPr>
            </w:pPr>
            <w:r>
              <w:rPr>
                <w:rFonts w:ascii="宋体" w:hAnsi="宋体" w:hint="eastAsia"/>
                <w:b/>
                <w:sz w:val="21"/>
                <w:szCs w:val="21"/>
              </w:rPr>
              <w:t>Δ</w:t>
            </w:r>
            <w:r>
              <w:rPr>
                <w:rFonts w:ascii="宋体" w:hAnsi="宋体" w:hint="eastAsia"/>
                <w:szCs w:val="24"/>
              </w:rPr>
              <w:t>对原有刷卡式门禁设备进行拆除。</w:t>
            </w:r>
          </w:p>
        </w:tc>
      </w:tr>
      <w:tr w:rsidR="00714410">
        <w:trPr>
          <w:trHeight w:val="661"/>
          <w:jc w:val="center"/>
        </w:trPr>
        <w:tc>
          <w:tcPr>
            <w:tcW w:w="517" w:type="pct"/>
            <w:vMerge/>
            <w:vAlign w:val="center"/>
          </w:tcPr>
          <w:p w:rsidR="00714410" w:rsidRDefault="00714410">
            <w:pPr>
              <w:jc w:val="center"/>
              <w:rPr>
                <w:rFonts w:ascii="宋体" w:hAnsi="宋体"/>
                <w:color w:val="000000"/>
                <w:szCs w:val="24"/>
              </w:rPr>
            </w:pPr>
          </w:p>
        </w:tc>
        <w:tc>
          <w:tcPr>
            <w:tcW w:w="508" w:type="pct"/>
            <w:vAlign w:val="center"/>
          </w:tcPr>
          <w:p w:rsidR="00714410" w:rsidRDefault="000B09F9">
            <w:pPr>
              <w:jc w:val="center"/>
              <w:rPr>
                <w:rFonts w:ascii="宋体" w:hAnsi="宋体"/>
                <w:szCs w:val="24"/>
              </w:rPr>
            </w:pPr>
            <w:r>
              <w:rPr>
                <w:rFonts w:ascii="宋体" w:hAnsi="宋体" w:hint="eastAsia"/>
                <w:szCs w:val="24"/>
              </w:rPr>
              <w:t>安装</w:t>
            </w:r>
          </w:p>
        </w:tc>
        <w:tc>
          <w:tcPr>
            <w:tcW w:w="3975" w:type="pct"/>
            <w:vAlign w:val="center"/>
          </w:tcPr>
          <w:p w:rsidR="00714410" w:rsidRDefault="000B09F9">
            <w:pPr>
              <w:rPr>
                <w:rFonts w:ascii="宋体" w:hAnsi="宋体"/>
                <w:szCs w:val="24"/>
              </w:rPr>
            </w:pPr>
            <w:r>
              <w:rPr>
                <w:rFonts w:ascii="宋体" w:hAnsi="宋体" w:hint="eastAsia"/>
                <w:b/>
                <w:sz w:val="21"/>
                <w:szCs w:val="21"/>
              </w:rPr>
              <w:t>Δ</w:t>
            </w:r>
            <w:r>
              <w:rPr>
                <w:rFonts w:ascii="宋体" w:hAnsi="宋体" w:hint="eastAsia"/>
                <w:szCs w:val="24"/>
              </w:rPr>
              <w:t>安装新的虹膜门禁设备。</w:t>
            </w:r>
          </w:p>
          <w:p w:rsidR="00714410" w:rsidRDefault="000B09F9">
            <w:pPr>
              <w:rPr>
                <w:rFonts w:ascii="宋体" w:hAnsi="宋体"/>
                <w:szCs w:val="24"/>
              </w:rPr>
            </w:pPr>
            <w:r>
              <w:rPr>
                <w:rFonts w:ascii="宋体" w:hAnsi="宋体" w:hint="eastAsia"/>
                <w:b/>
                <w:sz w:val="21"/>
                <w:szCs w:val="21"/>
              </w:rPr>
              <w:t>Δ</w:t>
            </w:r>
            <w:r>
              <w:rPr>
                <w:rFonts w:ascii="宋体" w:hAnsi="宋体" w:hint="eastAsia"/>
                <w:szCs w:val="24"/>
              </w:rPr>
              <w:t>线路布放。从设备安装位置，</w:t>
            </w:r>
            <w:bookmarkStart w:id="19" w:name="_GoBack"/>
            <w:bookmarkEnd w:id="19"/>
            <w:r>
              <w:rPr>
                <w:rFonts w:ascii="宋体" w:hAnsi="宋体" w:hint="eastAsia"/>
                <w:szCs w:val="24"/>
              </w:rPr>
              <w:t>布放一跟超6类网络至隔壁机柜，作为设备的网络和供电线路。</w:t>
            </w:r>
          </w:p>
          <w:p w:rsidR="00714410" w:rsidRDefault="000B09F9">
            <w:pPr>
              <w:rPr>
                <w:rFonts w:ascii="宋体" w:hAnsi="宋体"/>
                <w:b/>
                <w:sz w:val="21"/>
                <w:szCs w:val="21"/>
              </w:rPr>
            </w:pPr>
            <w:r>
              <w:rPr>
                <w:rFonts w:ascii="宋体" w:hAnsi="宋体" w:hint="eastAsia"/>
                <w:b/>
                <w:sz w:val="21"/>
                <w:szCs w:val="21"/>
              </w:rPr>
              <w:t>Δ</w:t>
            </w:r>
            <w:r>
              <w:rPr>
                <w:rFonts w:ascii="宋体" w:hAnsi="宋体" w:hint="eastAsia"/>
                <w:szCs w:val="24"/>
              </w:rPr>
              <w:t>设备调试。将设备与海康系统进行调试连接，启用相关功能。</w:t>
            </w:r>
          </w:p>
        </w:tc>
      </w:tr>
      <w:tr w:rsidR="00714410">
        <w:trPr>
          <w:trHeight w:val="327"/>
          <w:jc w:val="center"/>
        </w:trPr>
        <w:tc>
          <w:tcPr>
            <w:tcW w:w="517" w:type="pct"/>
            <w:vMerge w:val="restart"/>
            <w:vAlign w:val="center"/>
          </w:tcPr>
          <w:p w:rsidR="00714410" w:rsidRDefault="000B09F9">
            <w:pPr>
              <w:jc w:val="center"/>
              <w:rPr>
                <w:rFonts w:ascii="宋体" w:hAnsi="宋体" w:cs="Arial"/>
                <w:color w:val="000000"/>
                <w:kern w:val="24"/>
                <w:szCs w:val="24"/>
              </w:rPr>
            </w:pPr>
            <w:r>
              <w:rPr>
                <w:rFonts w:ascii="宋体" w:hAnsi="宋体" w:hint="eastAsia"/>
                <w:szCs w:val="24"/>
              </w:rPr>
              <w:t>综合</w:t>
            </w:r>
            <w:proofErr w:type="gramStart"/>
            <w:r>
              <w:rPr>
                <w:rFonts w:ascii="宋体" w:hAnsi="宋体" w:hint="eastAsia"/>
                <w:szCs w:val="24"/>
              </w:rPr>
              <w:t>楼</w:t>
            </w:r>
            <w:r w:rsidR="005A06AD">
              <w:rPr>
                <w:rFonts w:ascii="宋体" w:hAnsi="宋体" w:hint="eastAsia"/>
                <w:szCs w:val="24"/>
              </w:rPr>
              <w:t>网络</w:t>
            </w:r>
            <w:proofErr w:type="gramEnd"/>
            <w:r w:rsidR="005A06AD">
              <w:rPr>
                <w:rFonts w:ascii="宋体" w:hAnsi="宋体" w:hint="eastAsia"/>
                <w:szCs w:val="24"/>
              </w:rPr>
              <w:t>间</w:t>
            </w:r>
            <w:r>
              <w:rPr>
                <w:rFonts w:ascii="宋体" w:hAnsi="宋体" w:hint="eastAsia"/>
                <w:szCs w:val="24"/>
              </w:rPr>
              <w:t>改造</w:t>
            </w:r>
          </w:p>
        </w:tc>
        <w:tc>
          <w:tcPr>
            <w:tcW w:w="508" w:type="pct"/>
            <w:vAlign w:val="center"/>
          </w:tcPr>
          <w:p w:rsidR="00714410" w:rsidRDefault="000B09F9">
            <w:pPr>
              <w:jc w:val="center"/>
              <w:rPr>
                <w:color w:val="000000"/>
              </w:rPr>
            </w:pPr>
            <w:r>
              <w:rPr>
                <w:rFonts w:ascii="宋体" w:hAnsi="宋体" w:hint="eastAsia"/>
                <w:color w:val="000000"/>
                <w:szCs w:val="24"/>
              </w:rPr>
              <w:t>拆除</w:t>
            </w:r>
          </w:p>
        </w:tc>
        <w:tc>
          <w:tcPr>
            <w:tcW w:w="3975" w:type="pct"/>
            <w:vAlign w:val="center"/>
          </w:tcPr>
          <w:p w:rsidR="00714410" w:rsidRDefault="000B09F9">
            <w:pPr>
              <w:rPr>
                <w:rFonts w:ascii="宋体" w:hAnsi="宋体"/>
                <w:szCs w:val="24"/>
              </w:rPr>
            </w:pPr>
            <w:r>
              <w:rPr>
                <w:rFonts w:ascii="宋体" w:hAnsi="宋体" w:hint="eastAsia"/>
                <w:b/>
                <w:sz w:val="21"/>
                <w:szCs w:val="21"/>
              </w:rPr>
              <w:t>Δ</w:t>
            </w:r>
            <w:r>
              <w:rPr>
                <w:rFonts w:ascii="宋体" w:hAnsi="宋体" w:hint="eastAsia"/>
                <w:szCs w:val="24"/>
              </w:rPr>
              <w:t>对综合楼内4个</w:t>
            </w:r>
            <w:r w:rsidR="005A06AD">
              <w:rPr>
                <w:rFonts w:ascii="宋体" w:hAnsi="宋体" w:hint="eastAsia"/>
                <w:szCs w:val="24"/>
              </w:rPr>
              <w:t>网络间</w:t>
            </w:r>
            <w:r>
              <w:rPr>
                <w:rFonts w:ascii="宋体" w:hAnsi="宋体" w:hint="eastAsia"/>
                <w:szCs w:val="24"/>
              </w:rPr>
              <w:t>所有非标准强电箱进行拆除、断电；</w:t>
            </w:r>
          </w:p>
          <w:p w:rsidR="00714410" w:rsidRDefault="000B09F9">
            <w:pPr>
              <w:rPr>
                <w:rFonts w:ascii="宋体" w:hAnsi="宋体"/>
                <w:szCs w:val="24"/>
              </w:rPr>
            </w:pPr>
            <w:r>
              <w:rPr>
                <w:rFonts w:ascii="宋体" w:hAnsi="宋体" w:hint="eastAsia"/>
                <w:b/>
                <w:sz w:val="21"/>
                <w:szCs w:val="21"/>
              </w:rPr>
              <w:t>Δ</w:t>
            </w:r>
            <w:r>
              <w:rPr>
                <w:rFonts w:ascii="宋体" w:hAnsi="宋体" w:hint="eastAsia"/>
                <w:szCs w:val="24"/>
              </w:rPr>
              <w:t>对机柜内所有的杂乱线路做好标记、记录后拆除；</w:t>
            </w:r>
          </w:p>
          <w:p w:rsidR="00714410" w:rsidRDefault="000B09F9">
            <w:pPr>
              <w:rPr>
                <w:rFonts w:ascii="宋体" w:hAnsi="宋体"/>
                <w:szCs w:val="24"/>
              </w:rPr>
            </w:pPr>
            <w:r>
              <w:rPr>
                <w:rFonts w:ascii="宋体" w:hAnsi="宋体" w:hint="eastAsia"/>
                <w:b/>
                <w:sz w:val="21"/>
                <w:szCs w:val="21"/>
              </w:rPr>
              <w:t>Δ</w:t>
            </w:r>
            <w:r>
              <w:rPr>
                <w:rFonts w:ascii="宋体" w:hAnsi="宋体" w:hint="eastAsia"/>
                <w:szCs w:val="24"/>
              </w:rPr>
              <w:t>拆除</w:t>
            </w:r>
            <w:r w:rsidR="005A06AD">
              <w:rPr>
                <w:rFonts w:ascii="宋体" w:hAnsi="宋体" w:hint="eastAsia"/>
                <w:szCs w:val="24"/>
              </w:rPr>
              <w:t>网络间</w:t>
            </w:r>
            <w:r>
              <w:rPr>
                <w:rFonts w:ascii="宋体" w:hAnsi="宋体" w:hint="eastAsia"/>
                <w:szCs w:val="24"/>
              </w:rPr>
              <w:t>内损坏的配线架、理线环等。</w:t>
            </w:r>
          </w:p>
        </w:tc>
      </w:tr>
      <w:tr w:rsidR="00714410">
        <w:trPr>
          <w:trHeight w:val="327"/>
          <w:jc w:val="center"/>
        </w:trPr>
        <w:tc>
          <w:tcPr>
            <w:tcW w:w="517" w:type="pct"/>
            <w:vMerge/>
            <w:vAlign w:val="center"/>
          </w:tcPr>
          <w:p w:rsidR="00714410" w:rsidRDefault="00714410">
            <w:pPr>
              <w:jc w:val="center"/>
              <w:rPr>
                <w:rFonts w:ascii="宋体" w:hAnsi="宋体" w:cs="Arial"/>
                <w:color w:val="000000"/>
                <w:kern w:val="24"/>
                <w:szCs w:val="24"/>
              </w:rPr>
            </w:pPr>
          </w:p>
        </w:tc>
        <w:tc>
          <w:tcPr>
            <w:tcW w:w="508" w:type="pct"/>
            <w:vAlign w:val="center"/>
          </w:tcPr>
          <w:p w:rsidR="00714410" w:rsidRDefault="000B09F9">
            <w:pPr>
              <w:jc w:val="center"/>
              <w:rPr>
                <w:rFonts w:ascii="宋体" w:hAnsi="宋体" w:cs="Arial"/>
                <w:color w:val="000000"/>
                <w:kern w:val="24"/>
                <w:szCs w:val="24"/>
              </w:rPr>
            </w:pPr>
            <w:r>
              <w:rPr>
                <w:rFonts w:ascii="宋体" w:hAnsi="宋体" w:cs="Arial" w:hint="eastAsia"/>
                <w:color w:val="000000"/>
                <w:kern w:val="24"/>
                <w:szCs w:val="24"/>
              </w:rPr>
              <w:t>机柜内线路整理</w:t>
            </w:r>
            <w:r>
              <w:rPr>
                <w:rFonts w:ascii="宋体" w:hAnsi="宋体" w:cs="Arial"/>
                <w:color w:val="000000"/>
                <w:kern w:val="24"/>
                <w:szCs w:val="24"/>
              </w:rPr>
              <w:t xml:space="preserve"> </w:t>
            </w:r>
          </w:p>
        </w:tc>
        <w:tc>
          <w:tcPr>
            <w:tcW w:w="3975" w:type="pct"/>
            <w:vAlign w:val="center"/>
          </w:tcPr>
          <w:p w:rsidR="00714410" w:rsidRDefault="000B09F9">
            <w:pPr>
              <w:pStyle w:val="af2"/>
              <w:ind w:firstLineChars="0" w:firstLine="0"/>
              <w:rPr>
                <w:rFonts w:ascii="宋体" w:hAnsi="宋体"/>
                <w:b/>
                <w:szCs w:val="21"/>
              </w:rPr>
            </w:pPr>
            <w:r>
              <w:rPr>
                <w:rFonts w:ascii="宋体" w:hAnsi="宋体" w:hint="eastAsia"/>
                <w:b/>
                <w:szCs w:val="21"/>
              </w:rPr>
              <w:t>Δ</w:t>
            </w:r>
            <w:r>
              <w:rPr>
                <w:rFonts w:ascii="宋体" w:hAnsi="宋体" w:hint="eastAsia"/>
                <w:sz w:val="24"/>
                <w:szCs w:val="24"/>
              </w:rPr>
              <w:t>针对机柜拆除的设备及线路进行整理、装回；</w:t>
            </w:r>
          </w:p>
          <w:p w:rsidR="00714410" w:rsidRDefault="000B09F9">
            <w:pPr>
              <w:pStyle w:val="af2"/>
              <w:ind w:firstLineChars="0" w:firstLine="0"/>
              <w:rPr>
                <w:rFonts w:ascii="宋体" w:hAnsi="宋体"/>
                <w:szCs w:val="24"/>
              </w:rPr>
            </w:pPr>
            <w:r>
              <w:rPr>
                <w:rFonts w:ascii="宋体" w:hAnsi="宋体" w:hint="eastAsia"/>
                <w:b/>
                <w:szCs w:val="21"/>
              </w:rPr>
              <w:t>Δ</w:t>
            </w:r>
            <w:r>
              <w:rPr>
                <w:rFonts w:ascii="宋体" w:hAnsi="宋体" w:hint="eastAsia"/>
                <w:sz w:val="24"/>
                <w:szCs w:val="24"/>
              </w:rPr>
              <w:t>针对本项目要出具合理的现场效果图；</w:t>
            </w:r>
          </w:p>
          <w:p w:rsidR="00714410" w:rsidRDefault="000B09F9">
            <w:pPr>
              <w:pStyle w:val="af2"/>
              <w:ind w:firstLineChars="0" w:firstLine="0"/>
              <w:rPr>
                <w:rFonts w:ascii="宋体" w:hAnsi="宋体"/>
                <w:b/>
                <w:szCs w:val="21"/>
              </w:rPr>
            </w:pPr>
            <w:r>
              <w:rPr>
                <w:rFonts w:ascii="宋体" w:hAnsi="宋体" w:hint="eastAsia"/>
                <w:b/>
                <w:szCs w:val="21"/>
              </w:rPr>
              <w:t>Δ</w:t>
            </w:r>
            <w:r>
              <w:rPr>
                <w:rFonts w:ascii="宋体" w:hAnsi="宋体" w:hint="eastAsia"/>
                <w:sz w:val="24"/>
                <w:szCs w:val="24"/>
              </w:rPr>
              <w:t>材料规格型号、数量、外观满足用户交付使用的需求；</w:t>
            </w:r>
          </w:p>
        </w:tc>
      </w:tr>
      <w:tr w:rsidR="00714410">
        <w:trPr>
          <w:trHeight w:val="327"/>
          <w:jc w:val="center"/>
        </w:trPr>
        <w:tc>
          <w:tcPr>
            <w:tcW w:w="517" w:type="pct"/>
            <w:vMerge/>
            <w:vAlign w:val="center"/>
          </w:tcPr>
          <w:p w:rsidR="00714410" w:rsidRDefault="00714410">
            <w:pPr>
              <w:jc w:val="center"/>
              <w:rPr>
                <w:rFonts w:ascii="宋体" w:hAnsi="宋体" w:cs="Arial"/>
                <w:color w:val="000000"/>
                <w:kern w:val="24"/>
                <w:szCs w:val="24"/>
              </w:rPr>
            </w:pPr>
          </w:p>
        </w:tc>
        <w:tc>
          <w:tcPr>
            <w:tcW w:w="508" w:type="pct"/>
            <w:vAlign w:val="center"/>
          </w:tcPr>
          <w:p w:rsidR="00714410" w:rsidRDefault="000B09F9">
            <w:pPr>
              <w:jc w:val="center"/>
              <w:rPr>
                <w:rFonts w:ascii="宋体" w:hAnsi="宋体" w:cs="Arial"/>
                <w:color w:val="000000"/>
                <w:kern w:val="24"/>
                <w:szCs w:val="24"/>
              </w:rPr>
            </w:pPr>
            <w:r>
              <w:rPr>
                <w:rFonts w:ascii="宋体" w:hAnsi="宋体" w:cs="Arial" w:hint="eastAsia"/>
                <w:color w:val="000000"/>
                <w:kern w:val="24"/>
                <w:szCs w:val="24"/>
              </w:rPr>
              <w:t>静电地板下线路整理</w:t>
            </w:r>
          </w:p>
        </w:tc>
        <w:tc>
          <w:tcPr>
            <w:tcW w:w="3975" w:type="pct"/>
            <w:vAlign w:val="center"/>
          </w:tcPr>
          <w:p w:rsidR="00714410" w:rsidRDefault="000B09F9">
            <w:pPr>
              <w:pStyle w:val="af2"/>
              <w:ind w:firstLineChars="0" w:firstLine="0"/>
              <w:rPr>
                <w:rFonts w:ascii="宋体" w:hAnsi="宋体"/>
                <w:sz w:val="24"/>
                <w:szCs w:val="24"/>
              </w:rPr>
            </w:pPr>
            <w:r>
              <w:rPr>
                <w:rFonts w:ascii="宋体" w:hAnsi="宋体" w:hint="eastAsia"/>
                <w:b/>
                <w:szCs w:val="21"/>
              </w:rPr>
              <w:t>Δ</w:t>
            </w:r>
            <w:r>
              <w:rPr>
                <w:rFonts w:ascii="宋体" w:hAnsi="宋体" w:hint="eastAsia"/>
                <w:sz w:val="24"/>
                <w:szCs w:val="24"/>
              </w:rPr>
              <w:t>针对静电地板下的线路进行梳理；</w:t>
            </w:r>
          </w:p>
          <w:p w:rsidR="00714410" w:rsidRDefault="000B09F9">
            <w:pPr>
              <w:pStyle w:val="af2"/>
              <w:ind w:firstLineChars="0" w:firstLine="0"/>
              <w:rPr>
                <w:rFonts w:ascii="宋体" w:hAnsi="宋体"/>
                <w:sz w:val="24"/>
                <w:szCs w:val="24"/>
              </w:rPr>
            </w:pPr>
            <w:r>
              <w:rPr>
                <w:rFonts w:ascii="宋体" w:hAnsi="宋体" w:hint="eastAsia"/>
                <w:b/>
                <w:szCs w:val="21"/>
              </w:rPr>
              <w:t>Δ</w:t>
            </w:r>
            <w:r>
              <w:rPr>
                <w:rFonts w:ascii="宋体" w:hAnsi="宋体" w:hint="eastAsia"/>
                <w:sz w:val="24"/>
                <w:szCs w:val="24"/>
              </w:rPr>
              <w:t>强弱电分离；</w:t>
            </w:r>
          </w:p>
        </w:tc>
      </w:tr>
      <w:tr w:rsidR="00714410">
        <w:trPr>
          <w:trHeight w:val="327"/>
          <w:jc w:val="center"/>
        </w:trPr>
        <w:tc>
          <w:tcPr>
            <w:tcW w:w="517" w:type="pct"/>
            <w:vMerge/>
            <w:vAlign w:val="center"/>
          </w:tcPr>
          <w:p w:rsidR="00714410" w:rsidRDefault="00714410">
            <w:pPr>
              <w:jc w:val="center"/>
              <w:rPr>
                <w:rFonts w:ascii="宋体" w:hAnsi="宋体" w:cs="Arial"/>
                <w:color w:val="000000"/>
                <w:kern w:val="24"/>
                <w:szCs w:val="24"/>
              </w:rPr>
            </w:pPr>
          </w:p>
        </w:tc>
        <w:tc>
          <w:tcPr>
            <w:tcW w:w="508" w:type="pct"/>
            <w:vAlign w:val="center"/>
          </w:tcPr>
          <w:p w:rsidR="00714410" w:rsidRDefault="000B09F9">
            <w:pPr>
              <w:jc w:val="center"/>
              <w:rPr>
                <w:rFonts w:ascii="宋体" w:hAnsi="宋体" w:cs="Arial"/>
                <w:color w:val="000000"/>
                <w:kern w:val="24"/>
                <w:szCs w:val="24"/>
              </w:rPr>
            </w:pPr>
            <w:r>
              <w:rPr>
                <w:rFonts w:ascii="宋体" w:hAnsi="宋体" w:cs="Arial" w:hint="eastAsia"/>
                <w:color w:val="000000"/>
                <w:kern w:val="24"/>
                <w:szCs w:val="24"/>
              </w:rPr>
              <w:t>机柜内PDU安装</w:t>
            </w:r>
          </w:p>
        </w:tc>
        <w:tc>
          <w:tcPr>
            <w:tcW w:w="3975" w:type="pct"/>
            <w:vAlign w:val="center"/>
          </w:tcPr>
          <w:p w:rsidR="00714410" w:rsidRDefault="000B09F9">
            <w:pPr>
              <w:pStyle w:val="af2"/>
              <w:ind w:firstLineChars="0" w:firstLine="0"/>
              <w:rPr>
                <w:rFonts w:ascii="宋体" w:hAnsi="宋体"/>
                <w:b/>
                <w:szCs w:val="21"/>
              </w:rPr>
            </w:pPr>
            <w:r>
              <w:rPr>
                <w:rFonts w:ascii="宋体" w:hAnsi="宋体" w:hint="eastAsia"/>
                <w:b/>
                <w:szCs w:val="21"/>
              </w:rPr>
              <w:t>Δ</w:t>
            </w:r>
            <w:r>
              <w:rPr>
                <w:rFonts w:ascii="宋体" w:hAnsi="宋体" w:hint="eastAsia"/>
                <w:sz w:val="24"/>
                <w:szCs w:val="24"/>
              </w:rPr>
              <w:t>更换每个机柜的PDU。拆除原有PDU，安装两个</w:t>
            </w:r>
            <w:r>
              <w:rPr>
                <w:rFonts w:asciiTheme="minorEastAsia" w:eastAsiaTheme="minorEastAsia" w:hAnsiTheme="minorEastAsia" w:hint="eastAsia"/>
                <w:sz w:val="24"/>
                <w:szCs w:val="24"/>
              </w:rPr>
              <w:t>并更换为两个包含2个16A3孔插头10个10A5孔插头的新国标PDU。接头采用航空插头与UPS电源连接。PUD直立安装在机柜内。对原有机柜内是公母头的电源线进行更换。</w:t>
            </w:r>
          </w:p>
        </w:tc>
      </w:tr>
      <w:tr w:rsidR="00714410">
        <w:trPr>
          <w:trHeight w:val="327"/>
          <w:jc w:val="center"/>
        </w:trPr>
        <w:tc>
          <w:tcPr>
            <w:tcW w:w="517" w:type="pct"/>
            <w:vMerge/>
            <w:vAlign w:val="center"/>
          </w:tcPr>
          <w:p w:rsidR="00714410" w:rsidRDefault="00714410">
            <w:pPr>
              <w:jc w:val="center"/>
              <w:rPr>
                <w:rFonts w:ascii="宋体" w:hAnsi="宋体" w:cs="Arial"/>
                <w:color w:val="000000"/>
                <w:kern w:val="24"/>
                <w:szCs w:val="24"/>
              </w:rPr>
            </w:pPr>
          </w:p>
        </w:tc>
        <w:tc>
          <w:tcPr>
            <w:tcW w:w="508" w:type="pct"/>
            <w:vAlign w:val="center"/>
          </w:tcPr>
          <w:p w:rsidR="00714410" w:rsidRDefault="000B09F9">
            <w:pPr>
              <w:jc w:val="center"/>
              <w:rPr>
                <w:rFonts w:ascii="宋体" w:hAnsi="宋体" w:cs="Arial"/>
                <w:color w:val="000000"/>
                <w:kern w:val="24"/>
                <w:szCs w:val="24"/>
              </w:rPr>
            </w:pPr>
            <w:r>
              <w:rPr>
                <w:rFonts w:ascii="宋体" w:hAnsi="宋体" w:cs="Arial"/>
                <w:color w:val="000000"/>
                <w:kern w:val="24"/>
                <w:szCs w:val="24"/>
              </w:rPr>
              <w:t>更换光电转换</w:t>
            </w:r>
            <w:r>
              <w:rPr>
                <w:rFonts w:ascii="宋体" w:hAnsi="宋体" w:cs="Arial"/>
                <w:color w:val="000000"/>
                <w:kern w:val="24"/>
                <w:szCs w:val="24"/>
              </w:rPr>
              <w:lastRenderedPageBreak/>
              <w:t>设备</w:t>
            </w:r>
          </w:p>
        </w:tc>
        <w:tc>
          <w:tcPr>
            <w:tcW w:w="3975" w:type="pct"/>
            <w:vAlign w:val="center"/>
          </w:tcPr>
          <w:p w:rsidR="00714410" w:rsidRDefault="000B09F9">
            <w:pPr>
              <w:pStyle w:val="af2"/>
              <w:ind w:firstLineChars="0" w:firstLine="0"/>
              <w:rPr>
                <w:rFonts w:ascii="宋体" w:hAnsi="宋体"/>
                <w:szCs w:val="24"/>
              </w:rPr>
            </w:pPr>
            <w:r>
              <w:rPr>
                <w:rFonts w:ascii="宋体" w:hAnsi="宋体" w:hint="eastAsia"/>
                <w:b/>
                <w:szCs w:val="21"/>
              </w:rPr>
              <w:lastRenderedPageBreak/>
              <w:t>Δ</w:t>
            </w:r>
            <w:r>
              <w:rPr>
                <w:rFonts w:asciiTheme="minorEastAsia" w:eastAsiaTheme="minorEastAsia" w:hAnsiTheme="minorEastAsia"/>
                <w:sz w:val="24"/>
                <w:szCs w:val="24"/>
              </w:rPr>
              <w:t>本次将在每个</w:t>
            </w:r>
            <w:r w:rsidR="005A06AD">
              <w:rPr>
                <w:rFonts w:asciiTheme="minorEastAsia" w:eastAsiaTheme="minorEastAsia" w:hAnsiTheme="minorEastAsia"/>
                <w:sz w:val="24"/>
                <w:szCs w:val="24"/>
              </w:rPr>
              <w:t>网络间</w:t>
            </w:r>
            <w:r>
              <w:rPr>
                <w:rFonts w:asciiTheme="minorEastAsia" w:eastAsiaTheme="minorEastAsia" w:hAnsiTheme="minorEastAsia"/>
                <w:sz w:val="24"/>
                <w:szCs w:val="24"/>
              </w:rPr>
              <w:t>安装一台</w:t>
            </w:r>
            <w:r>
              <w:rPr>
                <w:rFonts w:asciiTheme="minorEastAsia" w:eastAsiaTheme="minorEastAsia" w:hAnsiTheme="minorEastAsia" w:hint="eastAsia"/>
                <w:sz w:val="24"/>
                <w:szCs w:val="24"/>
              </w:rPr>
              <w:t>14口双电源的机架式光电转换器，代替原有分散单独的光电转换器。可以减少电源的使用，合理的布放光电缆线</w:t>
            </w:r>
            <w:r>
              <w:rPr>
                <w:rFonts w:asciiTheme="minorEastAsia" w:eastAsiaTheme="minorEastAsia" w:hAnsiTheme="minorEastAsia" w:hint="eastAsia"/>
                <w:sz w:val="24"/>
                <w:szCs w:val="24"/>
              </w:rPr>
              <w:lastRenderedPageBreak/>
              <w:t>路。同时整理机柜内的ODF架。</w:t>
            </w:r>
          </w:p>
        </w:tc>
      </w:tr>
      <w:tr w:rsidR="00714410">
        <w:trPr>
          <w:trHeight w:val="327"/>
          <w:jc w:val="center"/>
        </w:trPr>
        <w:tc>
          <w:tcPr>
            <w:tcW w:w="517" w:type="pct"/>
            <w:vMerge w:val="restart"/>
            <w:vAlign w:val="center"/>
          </w:tcPr>
          <w:p w:rsidR="00714410" w:rsidRDefault="000B09F9">
            <w:pPr>
              <w:jc w:val="center"/>
              <w:rPr>
                <w:rFonts w:ascii="宋体" w:hAnsi="宋体"/>
                <w:szCs w:val="24"/>
              </w:rPr>
            </w:pPr>
            <w:r>
              <w:rPr>
                <w:rFonts w:ascii="宋体" w:hAnsi="宋体" w:hint="eastAsia"/>
                <w:szCs w:val="24"/>
              </w:rPr>
              <w:lastRenderedPageBreak/>
              <w:t>5#</w:t>
            </w:r>
            <w:proofErr w:type="gramStart"/>
            <w:r>
              <w:rPr>
                <w:rFonts w:ascii="宋体" w:hAnsi="宋体" w:hint="eastAsia"/>
                <w:szCs w:val="24"/>
              </w:rPr>
              <w:t>楼</w:t>
            </w:r>
            <w:r w:rsidR="005A06AD">
              <w:rPr>
                <w:rFonts w:ascii="宋体" w:hAnsi="宋体" w:hint="eastAsia"/>
                <w:szCs w:val="24"/>
              </w:rPr>
              <w:t>网络</w:t>
            </w:r>
            <w:proofErr w:type="gramEnd"/>
            <w:r w:rsidR="005A06AD">
              <w:rPr>
                <w:rFonts w:ascii="宋体" w:hAnsi="宋体" w:hint="eastAsia"/>
                <w:szCs w:val="24"/>
              </w:rPr>
              <w:t>间</w:t>
            </w:r>
            <w:r>
              <w:rPr>
                <w:rFonts w:ascii="宋体" w:hAnsi="宋体" w:hint="eastAsia"/>
                <w:szCs w:val="24"/>
              </w:rPr>
              <w:t>改造</w:t>
            </w:r>
          </w:p>
        </w:tc>
        <w:tc>
          <w:tcPr>
            <w:tcW w:w="508" w:type="pct"/>
            <w:vAlign w:val="center"/>
          </w:tcPr>
          <w:p w:rsidR="00714410" w:rsidRDefault="000B09F9">
            <w:pPr>
              <w:jc w:val="center"/>
              <w:rPr>
                <w:rFonts w:ascii="宋体" w:hAnsi="宋体"/>
                <w:szCs w:val="24"/>
              </w:rPr>
            </w:pPr>
            <w:r>
              <w:rPr>
                <w:rFonts w:ascii="宋体" w:hAnsi="宋体" w:hint="eastAsia"/>
                <w:color w:val="000000"/>
                <w:szCs w:val="24"/>
              </w:rPr>
              <w:t>拆除</w:t>
            </w:r>
          </w:p>
        </w:tc>
        <w:tc>
          <w:tcPr>
            <w:tcW w:w="3975" w:type="pct"/>
            <w:vAlign w:val="center"/>
          </w:tcPr>
          <w:p w:rsidR="00714410" w:rsidRDefault="000B09F9">
            <w:pPr>
              <w:rPr>
                <w:rFonts w:ascii="宋体" w:hAnsi="宋体"/>
                <w:szCs w:val="24"/>
              </w:rPr>
            </w:pPr>
            <w:r>
              <w:rPr>
                <w:rFonts w:ascii="宋体" w:hAnsi="宋体" w:hint="eastAsia"/>
                <w:b/>
                <w:sz w:val="21"/>
                <w:szCs w:val="21"/>
              </w:rPr>
              <w:t>Δ</w:t>
            </w:r>
            <w:r>
              <w:rPr>
                <w:rFonts w:ascii="宋体" w:hAnsi="宋体" w:hint="eastAsia"/>
                <w:szCs w:val="24"/>
              </w:rPr>
              <w:t>对综合楼内4个</w:t>
            </w:r>
            <w:r w:rsidR="005A06AD">
              <w:rPr>
                <w:rFonts w:ascii="宋体" w:hAnsi="宋体" w:hint="eastAsia"/>
                <w:szCs w:val="24"/>
              </w:rPr>
              <w:t>网络间</w:t>
            </w:r>
            <w:r>
              <w:rPr>
                <w:rFonts w:ascii="宋体" w:hAnsi="宋体" w:hint="eastAsia"/>
                <w:szCs w:val="24"/>
              </w:rPr>
              <w:t>所有非标准强电箱进行拆除、断电；</w:t>
            </w:r>
          </w:p>
          <w:p w:rsidR="00714410" w:rsidRDefault="000B09F9">
            <w:pPr>
              <w:rPr>
                <w:rFonts w:ascii="宋体" w:hAnsi="宋体"/>
                <w:szCs w:val="24"/>
              </w:rPr>
            </w:pPr>
            <w:r>
              <w:rPr>
                <w:rFonts w:ascii="宋体" w:hAnsi="宋体" w:hint="eastAsia"/>
                <w:b/>
                <w:sz w:val="21"/>
                <w:szCs w:val="21"/>
              </w:rPr>
              <w:t>Δ</w:t>
            </w:r>
            <w:r>
              <w:rPr>
                <w:rFonts w:ascii="宋体" w:hAnsi="宋体" w:hint="eastAsia"/>
                <w:szCs w:val="24"/>
              </w:rPr>
              <w:t>对机柜内所有的杂乱线路做好标记、记录后拆除；</w:t>
            </w:r>
          </w:p>
          <w:p w:rsidR="00714410" w:rsidRDefault="000B09F9">
            <w:pPr>
              <w:rPr>
                <w:rFonts w:ascii="宋体" w:hAnsi="宋体"/>
                <w:b/>
                <w:szCs w:val="24"/>
              </w:rPr>
            </w:pPr>
            <w:r>
              <w:rPr>
                <w:rFonts w:ascii="宋体" w:hAnsi="宋体" w:hint="eastAsia"/>
                <w:b/>
                <w:sz w:val="21"/>
                <w:szCs w:val="21"/>
              </w:rPr>
              <w:t>Δ</w:t>
            </w:r>
            <w:r>
              <w:rPr>
                <w:rFonts w:ascii="宋体" w:hAnsi="宋体" w:hint="eastAsia"/>
                <w:szCs w:val="24"/>
              </w:rPr>
              <w:t>拆除</w:t>
            </w:r>
            <w:r w:rsidR="005A06AD">
              <w:rPr>
                <w:rFonts w:ascii="宋体" w:hAnsi="宋体" w:hint="eastAsia"/>
                <w:szCs w:val="24"/>
              </w:rPr>
              <w:t>网络间</w:t>
            </w:r>
            <w:r>
              <w:rPr>
                <w:rFonts w:ascii="宋体" w:hAnsi="宋体" w:hint="eastAsia"/>
                <w:szCs w:val="24"/>
              </w:rPr>
              <w:t>内损坏的配线架、理线环等。</w:t>
            </w:r>
          </w:p>
        </w:tc>
      </w:tr>
      <w:tr w:rsidR="00714410">
        <w:trPr>
          <w:trHeight w:val="327"/>
          <w:jc w:val="center"/>
        </w:trPr>
        <w:tc>
          <w:tcPr>
            <w:tcW w:w="517" w:type="pct"/>
            <w:vMerge/>
            <w:vAlign w:val="center"/>
          </w:tcPr>
          <w:p w:rsidR="00714410" w:rsidRDefault="00714410">
            <w:pPr>
              <w:jc w:val="center"/>
              <w:rPr>
                <w:rFonts w:ascii="宋体" w:hAnsi="宋体"/>
                <w:szCs w:val="24"/>
              </w:rPr>
            </w:pPr>
          </w:p>
        </w:tc>
        <w:tc>
          <w:tcPr>
            <w:tcW w:w="508" w:type="pct"/>
            <w:vAlign w:val="center"/>
          </w:tcPr>
          <w:p w:rsidR="00714410" w:rsidRDefault="000B09F9">
            <w:pPr>
              <w:jc w:val="center"/>
              <w:rPr>
                <w:rFonts w:ascii="宋体" w:hAnsi="宋体"/>
                <w:szCs w:val="24"/>
              </w:rPr>
            </w:pPr>
            <w:r>
              <w:rPr>
                <w:rFonts w:ascii="宋体" w:hAnsi="宋体" w:cs="Arial" w:hint="eastAsia"/>
                <w:color w:val="000000"/>
                <w:kern w:val="24"/>
                <w:szCs w:val="24"/>
              </w:rPr>
              <w:t>机柜内线路整理</w:t>
            </w:r>
            <w:r>
              <w:rPr>
                <w:rFonts w:ascii="宋体" w:hAnsi="宋体" w:cs="Arial"/>
                <w:color w:val="000000"/>
                <w:kern w:val="24"/>
                <w:szCs w:val="24"/>
              </w:rPr>
              <w:t xml:space="preserve"> </w:t>
            </w:r>
          </w:p>
        </w:tc>
        <w:tc>
          <w:tcPr>
            <w:tcW w:w="3975" w:type="pct"/>
            <w:vAlign w:val="center"/>
          </w:tcPr>
          <w:p w:rsidR="00714410" w:rsidRDefault="000B09F9">
            <w:pPr>
              <w:pStyle w:val="af2"/>
              <w:ind w:firstLineChars="0" w:firstLine="0"/>
              <w:rPr>
                <w:rFonts w:ascii="宋体" w:hAnsi="宋体"/>
                <w:b/>
                <w:szCs w:val="21"/>
              </w:rPr>
            </w:pPr>
            <w:r>
              <w:rPr>
                <w:rFonts w:ascii="宋体" w:hAnsi="宋体" w:hint="eastAsia"/>
                <w:b/>
                <w:szCs w:val="21"/>
              </w:rPr>
              <w:t>Δ</w:t>
            </w:r>
            <w:r>
              <w:rPr>
                <w:rFonts w:ascii="宋体" w:hAnsi="宋体" w:hint="eastAsia"/>
                <w:sz w:val="24"/>
                <w:szCs w:val="24"/>
              </w:rPr>
              <w:t>针对机柜拆除的设备及线路进行整理、装回；</w:t>
            </w:r>
          </w:p>
          <w:p w:rsidR="00714410" w:rsidRDefault="000B09F9">
            <w:pPr>
              <w:pStyle w:val="af2"/>
              <w:ind w:firstLineChars="0" w:firstLine="0"/>
              <w:rPr>
                <w:rFonts w:ascii="宋体" w:hAnsi="宋体"/>
                <w:szCs w:val="24"/>
              </w:rPr>
            </w:pPr>
            <w:r>
              <w:rPr>
                <w:rFonts w:ascii="宋体" w:hAnsi="宋体" w:hint="eastAsia"/>
                <w:b/>
                <w:szCs w:val="21"/>
              </w:rPr>
              <w:t>Δ</w:t>
            </w:r>
            <w:r>
              <w:rPr>
                <w:rFonts w:ascii="宋体" w:hAnsi="宋体" w:hint="eastAsia"/>
                <w:sz w:val="24"/>
                <w:szCs w:val="24"/>
              </w:rPr>
              <w:t>针对本项目要出具合理的现场效果图；</w:t>
            </w:r>
          </w:p>
          <w:p w:rsidR="00714410" w:rsidRDefault="000B09F9">
            <w:pPr>
              <w:rPr>
                <w:rFonts w:ascii="宋体" w:hAnsi="宋体"/>
                <w:b/>
                <w:szCs w:val="24"/>
              </w:rPr>
            </w:pPr>
            <w:r>
              <w:rPr>
                <w:rFonts w:ascii="宋体" w:hAnsi="宋体" w:hint="eastAsia"/>
                <w:b/>
                <w:szCs w:val="21"/>
              </w:rPr>
              <w:t>Δ</w:t>
            </w:r>
            <w:r>
              <w:rPr>
                <w:rFonts w:ascii="宋体" w:hAnsi="宋体" w:hint="eastAsia"/>
                <w:szCs w:val="24"/>
              </w:rPr>
              <w:t>材料规格型号、数量、外观满足用户交付使用的需求；</w:t>
            </w:r>
          </w:p>
        </w:tc>
      </w:tr>
      <w:tr w:rsidR="00714410">
        <w:trPr>
          <w:trHeight w:val="327"/>
          <w:jc w:val="center"/>
        </w:trPr>
        <w:tc>
          <w:tcPr>
            <w:tcW w:w="517" w:type="pct"/>
            <w:vMerge/>
            <w:vAlign w:val="center"/>
          </w:tcPr>
          <w:p w:rsidR="00714410" w:rsidRDefault="00714410">
            <w:pPr>
              <w:jc w:val="center"/>
              <w:rPr>
                <w:rFonts w:ascii="宋体" w:hAnsi="宋体"/>
                <w:szCs w:val="24"/>
              </w:rPr>
            </w:pPr>
          </w:p>
        </w:tc>
        <w:tc>
          <w:tcPr>
            <w:tcW w:w="508" w:type="pct"/>
            <w:vAlign w:val="center"/>
          </w:tcPr>
          <w:p w:rsidR="00714410" w:rsidRDefault="000B09F9">
            <w:pPr>
              <w:jc w:val="center"/>
              <w:rPr>
                <w:rFonts w:ascii="宋体" w:hAnsi="宋体"/>
                <w:szCs w:val="24"/>
              </w:rPr>
            </w:pPr>
            <w:r>
              <w:rPr>
                <w:rFonts w:ascii="宋体" w:hAnsi="宋体" w:cs="Arial" w:hint="eastAsia"/>
                <w:color w:val="000000"/>
                <w:kern w:val="24"/>
                <w:szCs w:val="24"/>
              </w:rPr>
              <w:t>静电地板下线路整理</w:t>
            </w:r>
          </w:p>
        </w:tc>
        <w:tc>
          <w:tcPr>
            <w:tcW w:w="3975" w:type="pct"/>
            <w:vAlign w:val="center"/>
          </w:tcPr>
          <w:p w:rsidR="00714410" w:rsidRDefault="000B09F9">
            <w:pPr>
              <w:pStyle w:val="af2"/>
              <w:ind w:firstLineChars="0" w:firstLine="0"/>
              <w:rPr>
                <w:rFonts w:ascii="宋体" w:hAnsi="宋体"/>
                <w:sz w:val="24"/>
                <w:szCs w:val="24"/>
              </w:rPr>
            </w:pPr>
            <w:r>
              <w:rPr>
                <w:rFonts w:ascii="宋体" w:hAnsi="宋体" w:hint="eastAsia"/>
                <w:b/>
                <w:szCs w:val="21"/>
              </w:rPr>
              <w:t>Δ</w:t>
            </w:r>
            <w:r>
              <w:rPr>
                <w:rFonts w:ascii="宋体" w:hAnsi="宋体" w:hint="eastAsia"/>
                <w:sz w:val="24"/>
                <w:szCs w:val="24"/>
              </w:rPr>
              <w:t>针对静电地板下的线路进行梳理；</w:t>
            </w:r>
          </w:p>
          <w:p w:rsidR="00714410" w:rsidRDefault="000B09F9">
            <w:pPr>
              <w:rPr>
                <w:rFonts w:ascii="宋体" w:hAnsi="宋体"/>
                <w:b/>
                <w:szCs w:val="24"/>
              </w:rPr>
            </w:pPr>
            <w:r>
              <w:rPr>
                <w:rFonts w:ascii="宋体" w:hAnsi="宋体" w:hint="eastAsia"/>
                <w:b/>
                <w:szCs w:val="21"/>
              </w:rPr>
              <w:t>Δ</w:t>
            </w:r>
            <w:r>
              <w:rPr>
                <w:rFonts w:ascii="宋体" w:hAnsi="宋体" w:hint="eastAsia"/>
                <w:szCs w:val="24"/>
              </w:rPr>
              <w:t>强弱电分离；</w:t>
            </w:r>
          </w:p>
        </w:tc>
      </w:tr>
      <w:tr w:rsidR="00714410">
        <w:trPr>
          <w:trHeight w:val="327"/>
          <w:jc w:val="center"/>
        </w:trPr>
        <w:tc>
          <w:tcPr>
            <w:tcW w:w="517" w:type="pct"/>
            <w:vMerge/>
            <w:vAlign w:val="center"/>
          </w:tcPr>
          <w:p w:rsidR="00714410" w:rsidRDefault="00714410">
            <w:pPr>
              <w:jc w:val="center"/>
              <w:rPr>
                <w:rFonts w:ascii="宋体" w:hAnsi="宋体"/>
                <w:szCs w:val="24"/>
              </w:rPr>
            </w:pPr>
          </w:p>
        </w:tc>
        <w:tc>
          <w:tcPr>
            <w:tcW w:w="508" w:type="pct"/>
            <w:vAlign w:val="center"/>
          </w:tcPr>
          <w:p w:rsidR="00714410" w:rsidRDefault="000B09F9">
            <w:pPr>
              <w:jc w:val="center"/>
              <w:rPr>
                <w:rFonts w:ascii="宋体" w:hAnsi="宋体"/>
                <w:szCs w:val="24"/>
              </w:rPr>
            </w:pPr>
            <w:r>
              <w:rPr>
                <w:rFonts w:ascii="宋体" w:hAnsi="宋体" w:cs="Arial" w:hint="eastAsia"/>
                <w:color w:val="000000"/>
                <w:kern w:val="24"/>
                <w:szCs w:val="24"/>
              </w:rPr>
              <w:t>机柜内PDU安装</w:t>
            </w:r>
          </w:p>
        </w:tc>
        <w:tc>
          <w:tcPr>
            <w:tcW w:w="3975" w:type="pct"/>
            <w:vAlign w:val="center"/>
          </w:tcPr>
          <w:p w:rsidR="00714410" w:rsidRDefault="000B09F9">
            <w:pPr>
              <w:rPr>
                <w:rFonts w:ascii="宋体" w:hAnsi="宋体"/>
                <w:b/>
                <w:szCs w:val="24"/>
              </w:rPr>
            </w:pPr>
            <w:r>
              <w:rPr>
                <w:rFonts w:ascii="宋体" w:hAnsi="宋体" w:hint="eastAsia"/>
                <w:b/>
                <w:szCs w:val="21"/>
              </w:rPr>
              <w:t>Δ</w:t>
            </w:r>
            <w:r>
              <w:rPr>
                <w:rFonts w:ascii="宋体" w:hAnsi="宋体" w:hint="eastAsia"/>
                <w:szCs w:val="24"/>
              </w:rPr>
              <w:t>更换每个机柜的PDU。拆除原有PDU，安装两个</w:t>
            </w:r>
            <w:r>
              <w:rPr>
                <w:rFonts w:asciiTheme="minorEastAsia" w:eastAsiaTheme="minorEastAsia" w:hAnsiTheme="minorEastAsia" w:hint="eastAsia"/>
                <w:szCs w:val="24"/>
              </w:rPr>
              <w:t>并更换为两个包含2个16A3孔插头10个10A5孔插头的新国标PDU。接头采用航空插头与UPS电源连接。PUD直立安装在机柜内。对原有机柜内是公母头的电源线进行更换。</w:t>
            </w:r>
          </w:p>
        </w:tc>
      </w:tr>
      <w:tr w:rsidR="00714410">
        <w:trPr>
          <w:trHeight w:val="327"/>
          <w:jc w:val="center"/>
        </w:trPr>
        <w:tc>
          <w:tcPr>
            <w:tcW w:w="517" w:type="pct"/>
            <w:vMerge/>
            <w:vAlign w:val="center"/>
          </w:tcPr>
          <w:p w:rsidR="00714410" w:rsidRDefault="00714410">
            <w:pPr>
              <w:jc w:val="center"/>
              <w:rPr>
                <w:rFonts w:ascii="宋体" w:hAnsi="宋体"/>
                <w:szCs w:val="24"/>
              </w:rPr>
            </w:pPr>
          </w:p>
        </w:tc>
        <w:tc>
          <w:tcPr>
            <w:tcW w:w="508" w:type="pct"/>
            <w:vAlign w:val="center"/>
          </w:tcPr>
          <w:p w:rsidR="00714410" w:rsidRDefault="000B09F9">
            <w:pPr>
              <w:jc w:val="center"/>
              <w:rPr>
                <w:rFonts w:ascii="宋体" w:hAnsi="宋体"/>
                <w:szCs w:val="24"/>
              </w:rPr>
            </w:pPr>
            <w:r>
              <w:rPr>
                <w:rFonts w:ascii="宋体" w:hAnsi="宋体" w:cs="Arial"/>
                <w:color w:val="000000"/>
                <w:kern w:val="24"/>
                <w:szCs w:val="24"/>
              </w:rPr>
              <w:t>更换光电转换设备</w:t>
            </w:r>
          </w:p>
        </w:tc>
        <w:tc>
          <w:tcPr>
            <w:tcW w:w="3975" w:type="pct"/>
            <w:vAlign w:val="center"/>
          </w:tcPr>
          <w:p w:rsidR="00714410" w:rsidRDefault="000B09F9">
            <w:pPr>
              <w:rPr>
                <w:rFonts w:ascii="宋体" w:hAnsi="宋体"/>
                <w:b/>
                <w:szCs w:val="24"/>
              </w:rPr>
            </w:pPr>
            <w:r>
              <w:rPr>
                <w:rFonts w:ascii="宋体" w:hAnsi="宋体" w:hint="eastAsia"/>
                <w:b/>
                <w:szCs w:val="21"/>
              </w:rPr>
              <w:t>Δ</w:t>
            </w:r>
            <w:r>
              <w:rPr>
                <w:rFonts w:asciiTheme="minorEastAsia" w:eastAsiaTheme="minorEastAsia" w:hAnsiTheme="minorEastAsia"/>
                <w:szCs w:val="24"/>
              </w:rPr>
              <w:t>本次将在每个</w:t>
            </w:r>
            <w:r w:rsidR="005A06AD">
              <w:rPr>
                <w:rFonts w:asciiTheme="minorEastAsia" w:eastAsiaTheme="minorEastAsia" w:hAnsiTheme="minorEastAsia"/>
                <w:szCs w:val="24"/>
              </w:rPr>
              <w:t>网络间</w:t>
            </w:r>
            <w:r>
              <w:rPr>
                <w:rFonts w:asciiTheme="minorEastAsia" w:eastAsiaTheme="minorEastAsia" w:hAnsiTheme="minorEastAsia"/>
                <w:szCs w:val="24"/>
              </w:rPr>
              <w:t>安装一台</w:t>
            </w:r>
            <w:r>
              <w:rPr>
                <w:rFonts w:asciiTheme="minorEastAsia" w:eastAsiaTheme="minorEastAsia" w:hAnsiTheme="minorEastAsia" w:hint="eastAsia"/>
                <w:szCs w:val="24"/>
              </w:rPr>
              <w:t>14口双电源的机架式光电转换器，代替原有分散单独的光电转换器。可以减少电源的使用，合理的布放光电缆线路。同时整理机柜内的ODF架。</w:t>
            </w:r>
          </w:p>
        </w:tc>
      </w:tr>
      <w:tr w:rsidR="00714410">
        <w:trPr>
          <w:trHeight w:val="327"/>
          <w:jc w:val="center"/>
        </w:trPr>
        <w:tc>
          <w:tcPr>
            <w:tcW w:w="517" w:type="pct"/>
            <w:vMerge w:val="restart"/>
            <w:vAlign w:val="center"/>
          </w:tcPr>
          <w:p w:rsidR="00714410" w:rsidRDefault="00714410">
            <w:pPr>
              <w:jc w:val="center"/>
              <w:rPr>
                <w:rFonts w:ascii="宋体" w:hAnsi="宋体"/>
                <w:szCs w:val="24"/>
              </w:rPr>
            </w:pPr>
          </w:p>
          <w:p w:rsidR="00714410" w:rsidRDefault="00714410">
            <w:pPr>
              <w:jc w:val="center"/>
              <w:rPr>
                <w:rFonts w:ascii="宋体" w:hAnsi="宋体"/>
                <w:szCs w:val="24"/>
              </w:rPr>
            </w:pPr>
          </w:p>
          <w:p w:rsidR="00714410" w:rsidRDefault="00714410">
            <w:pPr>
              <w:jc w:val="center"/>
              <w:rPr>
                <w:rFonts w:ascii="宋体" w:hAnsi="宋体"/>
                <w:szCs w:val="24"/>
              </w:rPr>
            </w:pPr>
          </w:p>
          <w:p w:rsidR="00714410" w:rsidRDefault="00714410">
            <w:pPr>
              <w:jc w:val="center"/>
              <w:rPr>
                <w:rFonts w:ascii="宋体" w:hAnsi="宋体"/>
                <w:szCs w:val="24"/>
              </w:rPr>
            </w:pPr>
          </w:p>
          <w:p w:rsidR="00714410" w:rsidRDefault="00714410">
            <w:pPr>
              <w:jc w:val="center"/>
              <w:rPr>
                <w:rFonts w:ascii="宋体" w:hAnsi="宋体"/>
                <w:szCs w:val="24"/>
              </w:rPr>
            </w:pPr>
          </w:p>
          <w:p w:rsidR="00714410" w:rsidRDefault="00714410">
            <w:pPr>
              <w:jc w:val="center"/>
              <w:rPr>
                <w:rFonts w:ascii="宋体" w:hAnsi="宋体"/>
                <w:szCs w:val="24"/>
              </w:rPr>
            </w:pPr>
          </w:p>
          <w:p w:rsidR="00714410" w:rsidRDefault="000B09F9">
            <w:pPr>
              <w:jc w:val="center"/>
              <w:rPr>
                <w:rFonts w:ascii="宋体" w:hAnsi="宋体"/>
                <w:szCs w:val="24"/>
              </w:rPr>
            </w:pPr>
            <w:r>
              <w:rPr>
                <w:rFonts w:ascii="宋体" w:hAnsi="宋体" w:hint="eastAsia"/>
                <w:szCs w:val="24"/>
              </w:rPr>
              <w:t>6#</w:t>
            </w:r>
            <w:proofErr w:type="gramStart"/>
            <w:r>
              <w:rPr>
                <w:rFonts w:ascii="宋体" w:hAnsi="宋体" w:hint="eastAsia"/>
                <w:szCs w:val="24"/>
              </w:rPr>
              <w:t>楼</w:t>
            </w:r>
            <w:r w:rsidR="005A06AD">
              <w:rPr>
                <w:rFonts w:ascii="宋体" w:hAnsi="宋体" w:hint="eastAsia"/>
                <w:szCs w:val="24"/>
              </w:rPr>
              <w:t>网络</w:t>
            </w:r>
            <w:proofErr w:type="gramEnd"/>
            <w:r w:rsidR="005A06AD">
              <w:rPr>
                <w:rFonts w:ascii="宋体" w:hAnsi="宋体" w:hint="eastAsia"/>
                <w:szCs w:val="24"/>
              </w:rPr>
              <w:t>间</w:t>
            </w:r>
            <w:r>
              <w:rPr>
                <w:rFonts w:ascii="宋体" w:hAnsi="宋体" w:hint="eastAsia"/>
                <w:szCs w:val="24"/>
              </w:rPr>
              <w:t>改造</w:t>
            </w:r>
          </w:p>
        </w:tc>
        <w:tc>
          <w:tcPr>
            <w:tcW w:w="508" w:type="pct"/>
            <w:vAlign w:val="center"/>
          </w:tcPr>
          <w:p w:rsidR="00714410" w:rsidRDefault="000B09F9">
            <w:pPr>
              <w:jc w:val="center"/>
              <w:rPr>
                <w:rFonts w:ascii="宋体" w:hAnsi="宋体"/>
                <w:szCs w:val="24"/>
              </w:rPr>
            </w:pPr>
            <w:r>
              <w:rPr>
                <w:rFonts w:ascii="宋体" w:hAnsi="宋体" w:hint="eastAsia"/>
                <w:color w:val="000000"/>
                <w:szCs w:val="24"/>
              </w:rPr>
              <w:t>拆除</w:t>
            </w:r>
          </w:p>
        </w:tc>
        <w:tc>
          <w:tcPr>
            <w:tcW w:w="3975" w:type="pct"/>
            <w:vAlign w:val="center"/>
          </w:tcPr>
          <w:p w:rsidR="00714410" w:rsidRDefault="000B09F9">
            <w:pPr>
              <w:rPr>
                <w:rFonts w:ascii="宋体" w:hAnsi="宋体"/>
                <w:szCs w:val="24"/>
              </w:rPr>
            </w:pPr>
            <w:r>
              <w:rPr>
                <w:rFonts w:ascii="宋体" w:hAnsi="宋体" w:hint="eastAsia"/>
                <w:b/>
                <w:sz w:val="21"/>
                <w:szCs w:val="21"/>
              </w:rPr>
              <w:t>Δ</w:t>
            </w:r>
            <w:r>
              <w:rPr>
                <w:rFonts w:ascii="宋体" w:hAnsi="宋体" w:hint="eastAsia"/>
                <w:szCs w:val="24"/>
              </w:rPr>
              <w:t>对综合楼内4个</w:t>
            </w:r>
            <w:r w:rsidR="005A06AD">
              <w:rPr>
                <w:rFonts w:ascii="宋体" w:hAnsi="宋体" w:hint="eastAsia"/>
                <w:szCs w:val="24"/>
              </w:rPr>
              <w:t>网络间</w:t>
            </w:r>
            <w:r>
              <w:rPr>
                <w:rFonts w:ascii="宋体" w:hAnsi="宋体" w:hint="eastAsia"/>
                <w:szCs w:val="24"/>
              </w:rPr>
              <w:t>所有非标准强电箱进行拆除、断电；</w:t>
            </w:r>
          </w:p>
          <w:p w:rsidR="00714410" w:rsidRDefault="000B09F9">
            <w:pPr>
              <w:rPr>
                <w:rFonts w:ascii="宋体" w:hAnsi="宋体"/>
                <w:szCs w:val="24"/>
              </w:rPr>
            </w:pPr>
            <w:r>
              <w:rPr>
                <w:rFonts w:ascii="宋体" w:hAnsi="宋体" w:hint="eastAsia"/>
                <w:b/>
                <w:sz w:val="21"/>
                <w:szCs w:val="21"/>
              </w:rPr>
              <w:t>Δ</w:t>
            </w:r>
            <w:r>
              <w:rPr>
                <w:rFonts w:ascii="宋体" w:hAnsi="宋体" w:hint="eastAsia"/>
                <w:szCs w:val="24"/>
              </w:rPr>
              <w:t>对机柜内所有的杂乱线路做好标记、记录后拆除；</w:t>
            </w:r>
          </w:p>
          <w:p w:rsidR="00714410" w:rsidRDefault="000B09F9">
            <w:pPr>
              <w:rPr>
                <w:rFonts w:ascii="宋体" w:hAnsi="宋体"/>
                <w:b/>
                <w:szCs w:val="24"/>
              </w:rPr>
            </w:pPr>
            <w:r>
              <w:rPr>
                <w:rFonts w:ascii="宋体" w:hAnsi="宋体" w:hint="eastAsia"/>
                <w:b/>
                <w:sz w:val="21"/>
                <w:szCs w:val="21"/>
              </w:rPr>
              <w:t>Δ</w:t>
            </w:r>
            <w:r>
              <w:rPr>
                <w:rFonts w:ascii="宋体" w:hAnsi="宋体" w:hint="eastAsia"/>
                <w:szCs w:val="24"/>
              </w:rPr>
              <w:t>拆除</w:t>
            </w:r>
            <w:r w:rsidR="005A06AD">
              <w:rPr>
                <w:rFonts w:ascii="宋体" w:hAnsi="宋体" w:hint="eastAsia"/>
                <w:szCs w:val="24"/>
              </w:rPr>
              <w:t>网络间</w:t>
            </w:r>
            <w:r>
              <w:rPr>
                <w:rFonts w:ascii="宋体" w:hAnsi="宋体" w:hint="eastAsia"/>
                <w:szCs w:val="24"/>
              </w:rPr>
              <w:t>内损坏的配线架、理线环等。</w:t>
            </w:r>
          </w:p>
        </w:tc>
      </w:tr>
      <w:tr w:rsidR="00714410">
        <w:trPr>
          <w:trHeight w:val="327"/>
          <w:jc w:val="center"/>
        </w:trPr>
        <w:tc>
          <w:tcPr>
            <w:tcW w:w="517" w:type="pct"/>
            <w:vMerge/>
            <w:vAlign w:val="center"/>
          </w:tcPr>
          <w:p w:rsidR="00714410" w:rsidRDefault="00714410">
            <w:pPr>
              <w:jc w:val="center"/>
              <w:rPr>
                <w:rFonts w:ascii="宋体" w:hAnsi="宋体"/>
                <w:szCs w:val="24"/>
              </w:rPr>
            </w:pPr>
          </w:p>
        </w:tc>
        <w:tc>
          <w:tcPr>
            <w:tcW w:w="508" w:type="pct"/>
            <w:vAlign w:val="center"/>
          </w:tcPr>
          <w:p w:rsidR="00714410" w:rsidRDefault="000B09F9">
            <w:pPr>
              <w:jc w:val="center"/>
              <w:rPr>
                <w:rFonts w:ascii="宋体" w:hAnsi="宋体"/>
                <w:szCs w:val="24"/>
              </w:rPr>
            </w:pPr>
            <w:r>
              <w:rPr>
                <w:rFonts w:ascii="宋体" w:hAnsi="宋体" w:cs="Arial" w:hint="eastAsia"/>
                <w:color w:val="000000"/>
                <w:kern w:val="24"/>
                <w:szCs w:val="24"/>
              </w:rPr>
              <w:t>机柜内线路整理</w:t>
            </w:r>
            <w:r>
              <w:rPr>
                <w:rFonts w:ascii="宋体" w:hAnsi="宋体" w:cs="Arial"/>
                <w:color w:val="000000"/>
                <w:kern w:val="24"/>
                <w:szCs w:val="24"/>
              </w:rPr>
              <w:t xml:space="preserve"> </w:t>
            </w:r>
          </w:p>
        </w:tc>
        <w:tc>
          <w:tcPr>
            <w:tcW w:w="3975" w:type="pct"/>
            <w:vAlign w:val="center"/>
          </w:tcPr>
          <w:p w:rsidR="00714410" w:rsidRDefault="000B09F9">
            <w:pPr>
              <w:pStyle w:val="af2"/>
              <w:ind w:firstLineChars="0" w:firstLine="0"/>
              <w:rPr>
                <w:rFonts w:ascii="宋体" w:hAnsi="宋体"/>
                <w:b/>
                <w:szCs w:val="21"/>
              </w:rPr>
            </w:pPr>
            <w:r>
              <w:rPr>
                <w:rFonts w:ascii="宋体" w:hAnsi="宋体" w:hint="eastAsia"/>
                <w:b/>
                <w:szCs w:val="21"/>
              </w:rPr>
              <w:t>Δ</w:t>
            </w:r>
            <w:r>
              <w:rPr>
                <w:rFonts w:ascii="宋体" w:hAnsi="宋体" w:hint="eastAsia"/>
                <w:sz w:val="24"/>
                <w:szCs w:val="24"/>
              </w:rPr>
              <w:t>针对机柜拆除的设备及线路进行整理、装回；</w:t>
            </w:r>
          </w:p>
          <w:p w:rsidR="00714410" w:rsidRDefault="000B09F9">
            <w:pPr>
              <w:pStyle w:val="af2"/>
              <w:ind w:firstLineChars="0" w:firstLine="0"/>
              <w:rPr>
                <w:rFonts w:ascii="宋体" w:hAnsi="宋体"/>
                <w:szCs w:val="24"/>
              </w:rPr>
            </w:pPr>
            <w:r>
              <w:rPr>
                <w:rFonts w:ascii="宋体" w:hAnsi="宋体" w:hint="eastAsia"/>
                <w:b/>
                <w:szCs w:val="21"/>
              </w:rPr>
              <w:t>Δ</w:t>
            </w:r>
            <w:r>
              <w:rPr>
                <w:rFonts w:ascii="宋体" w:hAnsi="宋体" w:hint="eastAsia"/>
                <w:sz w:val="24"/>
                <w:szCs w:val="24"/>
              </w:rPr>
              <w:t>针对本项目要出具合理的现场效果图；</w:t>
            </w:r>
          </w:p>
          <w:p w:rsidR="00714410" w:rsidRDefault="000B09F9">
            <w:pPr>
              <w:rPr>
                <w:rFonts w:ascii="宋体" w:hAnsi="宋体"/>
                <w:b/>
                <w:szCs w:val="24"/>
              </w:rPr>
            </w:pPr>
            <w:r>
              <w:rPr>
                <w:rFonts w:ascii="宋体" w:hAnsi="宋体" w:hint="eastAsia"/>
                <w:b/>
                <w:szCs w:val="21"/>
              </w:rPr>
              <w:t>Δ</w:t>
            </w:r>
            <w:r>
              <w:rPr>
                <w:rFonts w:ascii="宋体" w:hAnsi="宋体" w:hint="eastAsia"/>
                <w:szCs w:val="24"/>
              </w:rPr>
              <w:t>材料规格型号、数量、外观满足用户交付使用的需求；</w:t>
            </w:r>
          </w:p>
        </w:tc>
      </w:tr>
      <w:tr w:rsidR="00714410">
        <w:trPr>
          <w:trHeight w:val="327"/>
          <w:jc w:val="center"/>
        </w:trPr>
        <w:tc>
          <w:tcPr>
            <w:tcW w:w="517" w:type="pct"/>
            <w:vMerge/>
            <w:vAlign w:val="center"/>
          </w:tcPr>
          <w:p w:rsidR="00714410" w:rsidRDefault="00714410">
            <w:pPr>
              <w:jc w:val="center"/>
              <w:rPr>
                <w:rFonts w:ascii="宋体" w:hAnsi="宋体"/>
                <w:szCs w:val="24"/>
              </w:rPr>
            </w:pPr>
          </w:p>
        </w:tc>
        <w:tc>
          <w:tcPr>
            <w:tcW w:w="508" w:type="pct"/>
            <w:vAlign w:val="center"/>
          </w:tcPr>
          <w:p w:rsidR="00714410" w:rsidRDefault="000B09F9">
            <w:pPr>
              <w:jc w:val="center"/>
              <w:rPr>
                <w:rFonts w:ascii="宋体" w:hAnsi="宋体"/>
                <w:szCs w:val="24"/>
              </w:rPr>
            </w:pPr>
            <w:r>
              <w:rPr>
                <w:rFonts w:ascii="宋体" w:hAnsi="宋体" w:cs="Arial" w:hint="eastAsia"/>
                <w:color w:val="000000"/>
                <w:kern w:val="24"/>
                <w:szCs w:val="24"/>
              </w:rPr>
              <w:t>静电地板下线路整理</w:t>
            </w:r>
          </w:p>
        </w:tc>
        <w:tc>
          <w:tcPr>
            <w:tcW w:w="3975" w:type="pct"/>
            <w:vAlign w:val="center"/>
          </w:tcPr>
          <w:p w:rsidR="00714410" w:rsidRDefault="000B09F9">
            <w:pPr>
              <w:pStyle w:val="af2"/>
              <w:ind w:firstLineChars="0" w:firstLine="0"/>
              <w:rPr>
                <w:rFonts w:ascii="宋体" w:hAnsi="宋体"/>
                <w:sz w:val="24"/>
                <w:szCs w:val="24"/>
              </w:rPr>
            </w:pPr>
            <w:r>
              <w:rPr>
                <w:rFonts w:ascii="宋体" w:hAnsi="宋体" w:hint="eastAsia"/>
                <w:b/>
                <w:szCs w:val="21"/>
              </w:rPr>
              <w:t>Δ</w:t>
            </w:r>
            <w:r>
              <w:rPr>
                <w:rFonts w:ascii="宋体" w:hAnsi="宋体" w:hint="eastAsia"/>
                <w:sz w:val="24"/>
                <w:szCs w:val="24"/>
              </w:rPr>
              <w:t>针对静电地板下的线路进行梳理；</w:t>
            </w:r>
          </w:p>
          <w:p w:rsidR="00714410" w:rsidRDefault="000B09F9">
            <w:pPr>
              <w:rPr>
                <w:rFonts w:ascii="宋体" w:hAnsi="宋体"/>
                <w:b/>
                <w:szCs w:val="24"/>
              </w:rPr>
            </w:pPr>
            <w:r>
              <w:rPr>
                <w:rFonts w:ascii="宋体" w:hAnsi="宋体" w:hint="eastAsia"/>
                <w:b/>
                <w:szCs w:val="21"/>
              </w:rPr>
              <w:t>Δ</w:t>
            </w:r>
            <w:r>
              <w:rPr>
                <w:rFonts w:ascii="宋体" w:hAnsi="宋体" w:hint="eastAsia"/>
                <w:szCs w:val="24"/>
              </w:rPr>
              <w:t>强弱电分离；</w:t>
            </w:r>
          </w:p>
        </w:tc>
      </w:tr>
      <w:tr w:rsidR="00714410">
        <w:trPr>
          <w:trHeight w:val="327"/>
          <w:jc w:val="center"/>
        </w:trPr>
        <w:tc>
          <w:tcPr>
            <w:tcW w:w="517" w:type="pct"/>
            <w:vMerge/>
            <w:vAlign w:val="center"/>
          </w:tcPr>
          <w:p w:rsidR="00714410" w:rsidRDefault="00714410">
            <w:pPr>
              <w:jc w:val="center"/>
              <w:rPr>
                <w:rFonts w:ascii="宋体" w:hAnsi="宋体"/>
                <w:szCs w:val="24"/>
              </w:rPr>
            </w:pPr>
          </w:p>
        </w:tc>
        <w:tc>
          <w:tcPr>
            <w:tcW w:w="508" w:type="pct"/>
            <w:vAlign w:val="center"/>
          </w:tcPr>
          <w:p w:rsidR="00714410" w:rsidRDefault="000B09F9">
            <w:pPr>
              <w:jc w:val="center"/>
              <w:rPr>
                <w:rFonts w:ascii="宋体" w:hAnsi="宋体"/>
                <w:szCs w:val="24"/>
              </w:rPr>
            </w:pPr>
            <w:r>
              <w:rPr>
                <w:rFonts w:ascii="宋体" w:hAnsi="宋体" w:cs="Arial" w:hint="eastAsia"/>
                <w:color w:val="000000"/>
                <w:kern w:val="24"/>
                <w:szCs w:val="24"/>
              </w:rPr>
              <w:t>机柜内PDU安装</w:t>
            </w:r>
          </w:p>
        </w:tc>
        <w:tc>
          <w:tcPr>
            <w:tcW w:w="3975" w:type="pct"/>
            <w:vAlign w:val="center"/>
          </w:tcPr>
          <w:p w:rsidR="00714410" w:rsidRDefault="000B09F9">
            <w:pPr>
              <w:rPr>
                <w:rFonts w:ascii="宋体" w:hAnsi="宋体"/>
                <w:b/>
                <w:szCs w:val="24"/>
              </w:rPr>
            </w:pPr>
            <w:r>
              <w:rPr>
                <w:rFonts w:ascii="宋体" w:hAnsi="宋体" w:hint="eastAsia"/>
                <w:b/>
                <w:szCs w:val="21"/>
              </w:rPr>
              <w:t>Δ</w:t>
            </w:r>
            <w:r>
              <w:rPr>
                <w:rFonts w:ascii="宋体" w:hAnsi="宋体" w:hint="eastAsia"/>
                <w:szCs w:val="24"/>
              </w:rPr>
              <w:t>更换每个机柜的PDU。拆除原有PDU，安装两个</w:t>
            </w:r>
            <w:r>
              <w:rPr>
                <w:rFonts w:asciiTheme="minorEastAsia" w:eastAsiaTheme="minorEastAsia" w:hAnsiTheme="minorEastAsia" w:hint="eastAsia"/>
                <w:szCs w:val="24"/>
              </w:rPr>
              <w:t>并更换为两个包含2个16A3孔插头10个10A5孔插头的新国标PDU。接头采用航空插头与UPS电源连接。PUD直立安装在机柜内。对原有机柜内是公母头的电源线进行更换。</w:t>
            </w:r>
          </w:p>
        </w:tc>
      </w:tr>
      <w:tr w:rsidR="00714410">
        <w:trPr>
          <w:trHeight w:val="327"/>
          <w:jc w:val="center"/>
        </w:trPr>
        <w:tc>
          <w:tcPr>
            <w:tcW w:w="517" w:type="pct"/>
            <w:vMerge/>
            <w:vAlign w:val="center"/>
          </w:tcPr>
          <w:p w:rsidR="00714410" w:rsidRDefault="00714410">
            <w:pPr>
              <w:jc w:val="center"/>
              <w:rPr>
                <w:rFonts w:ascii="宋体" w:hAnsi="宋体"/>
                <w:szCs w:val="24"/>
              </w:rPr>
            </w:pPr>
          </w:p>
        </w:tc>
        <w:tc>
          <w:tcPr>
            <w:tcW w:w="508" w:type="pct"/>
            <w:vAlign w:val="center"/>
          </w:tcPr>
          <w:p w:rsidR="00714410" w:rsidRDefault="000B09F9">
            <w:pPr>
              <w:jc w:val="center"/>
              <w:rPr>
                <w:rFonts w:ascii="宋体" w:hAnsi="宋体"/>
                <w:szCs w:val="24"/>
              </w:rPr>
            </w:pPr>
            <w:r>
              <w:rPr>
                <w:rFonts w:ascii="宋体" w:hAnsi="宋体" w:cs="Arial"/>
                <w:color w:val="000000"/>
                <w:kern w:val="24"/>
                <w:szCs w:val="24"/>
              </w:rPr>
              <w:t>更换光电转换设备</w:t>
            </w:r>
          </w:p>
        </w:tc>
        <w:tc>
          <w:tcPr>
            <w:tcW w:w="3975" w:type="pct"/>
            <w:vAlign w:val="center"/>
          </w:tcPr>
          <w:p w:rsidR="00714410" w:rsidRDefault="000B09F9">
            <w:pPr>
              <w:rPr>
                <w:rFonts w:ascii="宋体" w:hAnsi="宋体"/>
                <w:b/>
                <w:szCs w:val="24"/>
              </w:rPr>
            </w:pPr>
            <w:r>
              <w:rPr>
                <w:rFonts w:ascii="宋体" w:hAnsi="宋体" w:hint="eastAsia"/>
                <w:b/>
                <w:szCs w:val="21"/>
              </w:rPr>
              <w:t>Δ</w:t>
            </w:r>
            <w:r>
              <w:rPr>
                <w:rFonts w:asciiTheme="minorEastAsia" w:eastAsiaTheme="minorEastAsia" w:hAnsiTheme="minorEastAsia"/>
                <w:szCs w:val="24"/>
              </w:rPr>
              <w:t>本次将在每个</w:t>
            </w:r>
            <w:r w:rsidR="005A06AD">
              <w:rPr>
                <w:rFonts w:asciiTheme="minorEastAsia" w:eastAsiaTheme="minorEastAsia" w:hAnsiTheme="minorEastAsia"/>
                <w:szCs w:val="24"/>
              </w:rPr>
              <w:t>网络间</w:t>
            </w:r>
            <w:r>
              <w:rPr>
                <w:rFonts w:asciiTheme="minorEastAsia" w:eastAsiaTheme="minorEastAsia" w:hAnsiTheme="minorEastAsia"/>
                <w:szCs w:val="24"/>
              </w:rPr>
              <w:t>安装一台</w:t>
            </w:r>
            <w:r>
              <w:rPr>
                <w:rFonts w:asciiTheme="minorEastAsia" w:eastAsiaTheme="minorEastAsia" w:hAnsiTheme="minorEastAsia" w:hint="eastAsia"/>
                <w:szCs w:val="24"/>
              </w:rPr>
              <w:t>14口双电源的机架式光电转换器，代替原有分散单独的光电转换器。可以减少电源的使用，合理的布放光电缆线路。同时整理机柜内的ODF架。</w:t>
            </w:r>
          </w:p>
        </w:tc>
      </w:tr>
      <w:tr w:rsidR="00714410">
        <w:trPr>
          <w:trHeight w:val="327"/>
          <w:jc w:val="center"/>
        </w:trPr>
        <w:tc>
          <w:tcPr>
            <w:tcW w:w="517" w:type="pct"/>
            <w:vMerge w:val="restart"/>
            <w:vAlign w:val="center"/>
          </w:tcPr>
          <w:p w:rsidR="00714410" w:rsidRDefault="000B09F9">
            <w:pPr>
              <w:jc w:val="center"/>
              <w:rPr>
                <w:rFonts w:ascii="宋体" w:hAnsi="宋体"/>
                <w:szCs w:val="24"/>
              </w:rPr>
            </w:pPr>
            <w:r>
              <w:rPr>
                <w:rFonts w:ascii="宋体" w:hAnsi="宋体" w:hint="eastAsia"/>
                <w:szCs w:val="24"/>
              </w:rPr>
              <w:t>北门卫机柜间改造</w:t>
            </w:r>
          </w:p>
        </w:tc>
        <w:tc>
          <w:tcPr>
            <w:tcW w:w="508" w:type="pct"/>
            <w:vAlign w:val="center"/>
          </w:tcPr>
          <w:p w:rsidR="00714410" w:rsidRDefault="000B09F9">
            <w:pPr>
              <w:jc w:val="center"/>
              <w:rPr>
                <w:rFonts w:ascii="宋体" w:hAnsi="宋体"/>
                <w:szCs w:val="24"/>
              </w:rPr>
            </w:pPr>
            <w:r>
              <w:rPr>
                <w:rFonts w:ascii="宋体" w:hAnsi="宋体" w:hint="eastAsia"/>
                <w:szCs w:val="24"/>
              </w:rPr>
              <w:t>机柜拆除</w:t>
            </w:r>
          </w:p>
        </w:tc>
        <w:tc>
          <w:tcPr>
            <w:tcW w:w="3975" w:type="pct"/>
            <w:vAlign w:val="center"/>
          </w:tcPr>
          <w:p w:rsidR="00714410" w:rsidRDefault="000B09F9">
            <w:pPr>
              <w:rPr>
                <w:rFonts w:ascii="宋体" w:hAnsi="宋体"/>
                <w:b/>
                <w:szCs w:val="24"/>
              </w:rPr>
            </w:pPr>
            <w:r>
              <w:rPr>
                <w:rFonts w:ascii="宋体" w:hAnsi="宋体" w:hint="eastAsia"/>
                <w:b/>
                <w:szCs w:val="21"/>
              </w:rPr>
              <w:t>Δ</w:t>
            </w:r>
            <w:r>
              <w:rPr>
                <w:rFonts w:asciiTheme="minorEastAsia" w:eastAsiaTheme="minorEastAsia" w:hAnsiTheme="minorEastAsia"/>
                <w:szCs w:val="24"/>
              </w:rPr>
              <w:t>原机柜间内有两个机柜，一个为挂壁式机柜，一个为</w:t>
            </w:r>
            <w:r>
              <w:rPr>
                <w:rFonts w:asciiTheme="minorEastAsia" w:eastAsiaTheme="minorEastAsia" w:hAnsiTheme="minorEastAsia" w:hint="eastAsia"/>
                <w:szCs w:val="24"/>
              </w:rPr>
              <w:t>600mm*600mm*1200mm24U机柜。本次将拆除挂壁式机柜。将所有设备及电源转移至24U机柜中。</w:t>
            </w:r>
          </w:p>
        </w:tc>
      </w:tr>
      <w:tr w:rsidR="00714410">
        <w:trPr>
          <w:trHeight w:val="327"/>
          <w:jc w:val="center"/>
        </w:trPr>
        <w:tc>
          <w:tcPr>
            <w:tcW w:w="517" w:type="pct"/>
            <w:vMerge/>
            <w:vAlign w:val="center"/>
          </w:tcPr>
          <w:p w:rsidR="00714410" w:rsidRDefault="00714410">
            <w:pPr>
              <w:jc w:val="center"/>
              <w:rPr>
                <w:rFonts w:ascii="宋体" w:hAnsi="宋体"/>
                <w:szCs w:val="24"/>
              </w:rPr>
            </w:pPr>
          </w:p>
        </w:tc>
        <w:tc>
          <w:tcPr>
            <w:tcW w:w="508" w:type="pct"/>
            <w:vAlign w:val="center"/>
          </w:tcPr>
          <w:p w:rsidR="00714410" w:rsidRDefault="000B09F9">
            <w:pPr>
              <w:jc w:val="center"/>
              <w:rPr>
                <w:rFonts w:ascii="宋体" w:hAnsi="宋体"/>
                <w:szCs w:val="24"/>
              </w:rPr>
            </w:pPr>
            <w:r>
              <w:rPr>
                <w:rFonts w:ascii="宋体" w:hAnsi="宋体" w:cs="Arial" w:hint="eastAsia"/>
                <w:color w:val="000000"/>
                <w:kern w:val="24"/>
                <w:szCs w:val="24"/>
              </w:rPr>
              <w:t>机柜内线路整理</w:t>
            </w:r>
            <w:r>
              <w:rPr>
                <w:rFonts w:ascii="宋体" w:hAnsi="宋体" w:cs="Arial"/>
                <w:color w:val="000000"/>
                <w:kern w:val="24"/>
                <w:szCs w:val="24"/>
              </w:rPr>
              <w:t xml:space="preserve"> </w:t>
            </w:r>
          </w:p>
        </w:tc>
        <w:tc>
          <w:tcPr>
            <w:tcW w:w="3975" w:type="pct"/>
            <w:vAlign w:val="center"/>
          </w:tcPr>
          <w:p w:rsidR="00714410" w:rsidRDefault="000B09F9">
            <w:pPr>
              <w:pStyle w:val="af2"/>
              <w:ind w:firstLineChars="0" w:firstLine="0"/>
              <w:rPr>
                <w:rFonts w:ascii="宋体" w:hAnsi="宋体"/>
                <w:b/>
                <w:szCs w:val="21"/>
              </w:rPr>
            </w:pPr>
            <w:r>
              <w:rPr>
                <w:rFonts w:ascii="宋体" w:hAnsi="宋体" w:hint="eastAsia"/>
                <w:b/>
                <w:szCs w:val="21"/>
              </w:rPr>
              <w:t>Δ</w:t>
            </w:r>
            <w:r>
              <w:rPr>
                <w:rFonts w:ascii="宋体" w:hAnsi="宋体" w:hint="eastAsia"/>
                <w:sz w:val="24"/>
                <w:szCs w:val="24"/>
              </w:rPr>
              <w:t>针对机柜拆除的设备及线路进行整理、装回；</w:t>
            </w:r>
          </w:p>
          <w:p w:rsidR="00714410" w:rsidRDefault="000B09F9">
            <w:pPr>
              <w:pStyle w:val="af2"/>
              <w:ind w:firstLineChars="0" w:firstLine="0"/>
              <w:rPr>
                <w:rFonts w:ascii="宋体" w:hAnsi="宋体"/>
                <w:szCs w:val="24"/>
              </w:rPr>
            </w:pPr>
            <w:r>
              <w:rPr>
                <w:rFonts w:ascii="宋体" w:hAnsi="宋体" w:hint="eastAsia"/>
                <w:b/>
                <w:szCs w:val="21"/>
              </w:rPr>
              <w:t>Δ</w:t>
            </w:r>
            <w:r>
              <w:rPr>
                <w:rFonts w:ascii="宋体" w:hAnsi="宋体" w:hint="eastAsia"/>
                <w:sz w:val="24"/>
                <w:szCs w:val="24"/>
              </w:rPr>
              <w:t>针对本项目要出具合理的现场效果图；</w:t>
            </w:r>
          </w:p>
          <w:p w:rsidR="00714410" w:rsidRDefault="000B09F9">
            <w:pPr>
              <w:rPr>
                <w:rFonts w:ascii="宋体" w:hAnsi="宋体"/>
                <w:b/>
                <w:szCs w:val="24"/>
              </w:rPr>
            </w:pPr>
            <w:r>
              <w:rPr>
                <w:rFonts w:ascii="宋体" w:hAnsi="宋体" w:hint="eastAsia"/>
                <w:b/>
                <w:szCs w:val="21"/>
              </w:rPr>
              <w:t>Δ</w:t>
            </w:r>
            <w:r>
              <w:rPr>
                <w:rFonts w:ascii="宋体" w:hAnsi="宋体" w:hint="eastAsia"/>
                <w:szCs w:val="24"/>
              </w:rPr>
              <w:t>材料规格型号、数量、外观满足用户交付使用的需求；</w:t>
            </w:r>
          </w:p>
        </w:tc>
      </w:tr>
      <w:tr w:rsidR="00714410">
        <w:trPr>
          <w:trHeight w:val="327"/>
          <w:jc w:val="center"/>
        </w:trPr>
        <w:tc>
          <w:tcPr>
            <w:tcW w:w="517" w:type="pct"/>
            <w:vMerge/>
            <w:vAlign w:val="center"/>
          </w:tcPr>
          <w:p w:rsidR="00714410" w:rsidRDefault="00714410">
            <w:pPr>
              <w:jc w:val="center"/>
              <w:rPr>
                <w:rFonts w:ascii="宋体" w:hAnsi="宋体"/>
                <w:szCs w:val="24"/>
              </w:rPr>
            </w:pPr>
          </w:p>
        </w:tc>
        <w:tc>
          <w:tcPr>
            <w:tcW w:w="508" w:type="pct"/>
            <w:vAlign w:val="center"/>
          </w:tcPr>
          <w:p w:rsidR="00714410" w:rsidRDefault="000B09F9">
            <w:pPr>
              <w:jc w:val="center"/>
              <w:rPr>
                <w:rFonts w:ascii="宋体" w:hAnsi="宋体"/>
                <w:szCs w:val="24"/>
              </w:rPr>
            </w:pPr>
            <w:r>
              <w:rPr>
                <w:rFonts w:ascii="宋体" w:hAnsi="宋体" w:cs="Arial" w:hint="eastAsia"/>
                <w:color w:val="000000"/>
                <w:kern w:val="24"/>
                <w:szCs w:val="24"/>
              </w:rPr>
              <w:t>机柜内PDU安装</w:t>
            </w:r>
          </w:p>
        </w:tc>
        <w:tc>
          <w:tcPr>
            <w:tcW w:w="3975" w:type="pct"/>
            <w:vAlign w:val="center"/>
          </w:tcPr>
          <w:p w:rsidR="00714410" w:rsidRDefault="000B09F9">
            <w:pPr>
              <w:rPr>
                <w:rFonts w:ascii="宋体" w:hAnsi="宋体"/>
                <w:b/>
                <w:szCs w:val="24"/>
              </w:rPr>
            </w:pPr>
            <w:r>
              <w:rPr>
                <w:rFonts w:ascii="宋体" w:hAnsi="宋体" w:hint="eastAsia"/>
                <w:b/>
                <w:szCs w:val="21"/>
              </w:rPr>
              <w:t>Δ</w:t>
            </w:r>
            <w:r>
              <w:rPr>
                <w:rFonts w:ascii="宋体" w:hAnsi="宋体" w:hint="eastAsia"/>
                <w:szCs w:val="24"/>
              </w:rPr>
              <w:t>更换每个机柜的PDU。拆除原有PDU，安装两个</w:t>
            </w:r>
            <w:r>
              <w:rPr>
                <w:rFonts w:asciiTheme="minorEastAsia" w:eastAsiaTheme="minorEastAsia" w:hAnsiTheme="minorEastAsia" w:hint="eastAsia"/>
                <w:szCs w:val="24"/>
              </w:rPr>
              <w:t>并更换为两个包含2个16A3孔插头10个10A5孔插头的新国标PDU。接头采用航空插头与UPS电源连接。PUD直立安装在机柜内。对原有机柜内是公母头的电源线进行更换。</w:t>
            </w:r>
          </w:p>
        </w:tc>
      </w:tr>
      <w:tr w:rsidR="00714410">
        <w:trPr>
          <w:trHeight w:val="327"/>
          <w:jc w:val="center"/>
        </w:trPr>
        <w:tc>
          <w:tcPr>
            <w:tcW w:w="517" w:type="pct"/>
            <w:vMerge/>
            <w:vAlign w:val="center"/>
          </w:tcPr>
          <w:p w:rsidR="00714410" w:rsidRDefault="00714410">
            <w:pPr>
              <w:jc w:val="center"/>
              <w:rPr>
                <w:rFonts w:ascii="宋体" w:hAnsi="宋体"/>
                <w:szCs w:val="24"/>
              </w:rPr>
            </w:pPr>
          </w:p>
        </w:tc>
        <w:tc>
          <w:tcPr>
            <w:tcW w:w="508" w:type="pct"/>
            <w:vAlign w:val="center"/>
          </w:tcPr>
          <w:p w:rsidR="00714410" w:rsidRDefault="000B09F9">
            <w:pPr>
              <w:jc w:val="center"/>
              <w:rPr>
                <w:rFonts w:ascii="宋体" w:hAnsi="宋体"/>
                <w:szCs w:val="24"/>
              </w:rPr>
            </w:pPr>
            <w:r>
              <w:rPr>
                <w:rFonts w:ascii="宋体" w:hAnsi="宋体" w:cs="Arial"/>
                <w:color w:val="000000"/>
                <w:kern w:val="24"/>
                <w:szCs w:val="24"/>
              </w:rPr>
              <w:t>更换光电转换设备</w:t>
            </w:r>
          </w:p>
        </w:tc>
        <w:tc>
          <w:tcPr>
            <w:tcW w:w="3975" w:type="pct"/>
            <w:vAlign w:val="center"/>
          </w:tcPr>
          <w:p w:rsidR="00714410" w:rsidRDefault="000B09F9">
            <w:pPr>
              <w:rPr>
                <w:rFonts w:asciiTheme="minorEastAsia" w:eastAsiaTheme="minorEastAsia" w:hAnsiTheme="minorEastAsia"/>
                <w:szCs w:val="24"/>
              </w:rPr>
            </w:pPr>
            <w:r>
              <w:rPr>
                <w:rFonts w:ascii="宋体" w:hAnsi="宋体" w:hint="eastAsia"/>
                <w:b/>
                <w:szCs w:val="21"/>
              </w:rPr>
              <w:t>Δ</w:t>
            </w:r>
            <w:r>
              <w:rPr>
                <w:rFonts w:asciiTheme="minorEastAsia" w:eastAsiaTheme="minorEastAsia" w:hAnsiTheme="minorEastAsia"/>
                <w:szCs w:val="24"/>
              </w:rPr>
              <w:t>本次将在每个</w:t>
            </w:r>
            <w:r w:rsidR="005A06AD">
              <w:rPr>
                <w:rFonts w:asciiTheme="minorEastAsia" w:eastAsiaTheme="minorEastAsia" w:hAnsiTheme="minorEastAsia"/>
                <w:szCs w:val="24"/>
              </w:rPr>
              <w:t>网络间</w:t>
            </w:r>
            <w:r>
              <w:rPr>
                <w:rFonts w:asciiTheme="minorEastAsia" w:eastAsiaTheme="minorEastAsia" w:hAnsiTheme="minorEastAsia"/>
                <w:szCs w:val="24"/>
              </w:rPr>
              <w:t>安装一台</w:t>
            </w:r>
            <w:r>
              <w:rPr>
                <w:rFonts w:asciiTheme="minorEastAsia" w:eastAsiaTheme="minorEastAsia" w:hAnsiTheme="minorEastAsia" w:hint="eastAsia"/>
                <w:szCs w:val="24"/>
              </w:rPr>
              <w:t>14口双电源的机架式光电转换器，代替原有分散单独的光电转换器。可以减少电源的使用，合理的布放光电缆线路。同时整理机柜内的ODF架。</w:t>
            </w:r>
          </w:p>
          <w:p w:rsidR="00714410" w:rsidRDefault="000B09F9">
            <w:pPr>
              <w:rPr>
                <w:rFonts w:ascii="宋体" w:hAnsi="宋体"/>
                <w:b/>
                <w:szCs w:val="24"/>
              </w:rPr>
            </w:pPr>
            <w:r>
              <w:rPr>
                <w:rFonts w:ascii="宋体" w:hAnsi="宋体" w:hint="eastAsia"/>
                <w:b/>
                <w:szCs w:val="21"/>
              </w:rPr>
              <w:t>Δ</w:t>
            </w:r>
            <w:r>
              <w:rPr>
                <w:rFonts w:asciiTheme="minorEastAsia" w:eastAsiaTheme="minorEastAsia" w:hAnsiTheme="minorEastAsia"/>
                <w:szCs w:val="24"/>
              </w:rPr>
              <w:t>同时针对监控等设备，配套更换光电转换器的对端（摄像头）设备。</w:t>
            </w:r>
          </w:p>
        </w:tc>
      </w:tr>
      <w:tr w:rsidR="00714410">
        <w:trPr>
          <w:trHeight w:val="327"/>
          <w:jc w:val="center"/>
        </w:trPr>
        <w:tc>
          <w:tcPr>
            <w:tcW w:w="517" w:type="pct"/>
            <w:vAlign w:val="center"/>
          </w:tcPr>
          <w:p w:rsidR="00714410" w:rsidRDefault="000B09F9">
            <w:pPr>
              <w:jc w:val="center"/>
              <w:rPr>
                <w:rFonts w:ascii="宋体" w:hAnsi="宋体" w:cs="Arial"/>
                <w:color w:val="000000"/>
                <w:kern w:val="24"/>
                <w:szCs w:val="24"/>
              </w:rPr>
            </w:pPr>
            <w:r>
              <w:rPr>
                <w:rFonts w:ascii="宋体" w:hAnsi="宋体" w:hint="eastAsia"/>
                <w:szCs w:val="24"/>
              </w:rPr>
              <w:t>安装设计方案</w:t>
            </w:r>
          </w:p>
          <w:p w:rsidR="00714410" w:rsidRDefault="000B09F9">
            <w:pPr>
              <w:jc w:val="center"/>
              <w:rPr>
                <w:rFonts w:ascii="宋体" w:hAnsi="宋体"/>
                <w:szCs w:val="24"/>
              </w:rPr>
            </w:pPr>
            <w:r>
              <w:rPr>
                <w:rFonts w:ascii="宋体" w:hAnsi="宋体" w:hint="eastAsia"/>
                <w:szCs w:val="24"/>
              </w:rPr>
              <w:t>项目</w:t>
            </w:r>
          </w:p>
          <w:p w:rsidR="00714410" w:rsidRDefault="000B09F9">
            <w:pPr>
              <w:jc w:val="center"/>
              <w:rPr>
                <w:rFonts w:ascii="宋体" w:hAnsi="宋体" w:cs="Arial"/>
                <w:color w:val="000000"/>
                <w:kern w:val="24"/>
                <w:szCs w:val="24"/>
              </w:rPr>
            </w:pPr>
            <w:r>
              <w:rPr>
                <w:rFonts w:ascii="宋体" w:hAnsi="宋体" w:hint="eastAsia"/>
                <w:szCs w:val="24"/>
              </w:rPr>
              <w:t>软件</w:t>
            </w:r>
          </w:p>
          <w:p w:rsidR="00714410" w:rsidRDefault="000B09F9">
            <w:pPr>
              <w:jc w:val="center"/>
              <w:rPr>
                <w:rFonts w:ascii="宋体" w:hAnsi="宋体"/>
                <w:szCs w:val="24"/>
              </w:rPr>
            </w:pPr>
            <w:r>
              <w:rPr>
                <w:rFonts w:ascii="宋体" w:hAnsi="宋体" w:hint="eastAsia"/>
                <w:szCs w:val="24"/>
              </w:rPr>
              <w:t>项目</w:t>
            </w:r>
          </w:p>
          <w:p w:rsidR="00714410" w:rsidRDefault="000B09F9">
            <w:pPr>
              <w:jc w:val="center"/>
              <w:rPr>
                <w:rFonts w:ascii="宋体" w:hAnsi="宋体" w:cs="Arial"/>
                <w:color w:val="000000"/>
                <w:kern w:val="24"/>
                <w:szCs w:val="24"/>
              </w:rPr>
            </w:pPr>
            <w:r>
              <w:rPr>
                <w:rFonts w:ascii="宋体" w:hAnsi="宋体" w:hint="eastAsia"/>
                <w:szCs w:val="24"/>
              </w:rPr>
              <w:t>清单</w:t>
            </w:r>
          </w:p>
        </w:tc>
        <w:tc>
          <w:tcPr>
            <w:tcW w:w="508" w:type="pct"/>
            <w:vAlign w:val="center"/>
          </w:tcPr>
          <w:p w:rsidR="00714410" w:rsidRDefault="000B09F9">
            <w:pPr>
              <w:jc w:val="center"/>
              <w:rPr>
                <w:rFonts w:ascii="宋体" w:hAnsi="宋体"/>
                <w:szCs w:val="24"/>
              </w:rPr>
            </w:pPr>
            <w:r>
              <w:rPr>
                <w:rFonts w:ascii="宋体" w:hAnsi="宋体" w:hint="eastAsia"/>
                <w:szCs w:val="24"/>
              </w:rPr>
              <w:t>安装设</w:t>
            </w:r>
          </w:p>
          <w:p w:rsidR="00714410" w:rsidRDefault="000B09F9">
            <w:pPr>
              <w:jc w:val="center"/>
              <w:rPr>
                <w:rFonts w:ascii="宋体" w:hAnsi="宋体" w:cs="Arial"/>
                <w:color w:val="000000"/>
                <w:kern w:val="24"/>
                <w:szCs w:val="24"/>
              </w:rPr>
            </w:pPr>
            <w:proofErr w:type="gramStart"/>
            <w:r>
              <w:rPr>
                <w:rFonts w:ascii="宋体" w:hAnsi="宋体" w:hint="eastAsia"/>
                <w:szCs w:val="24"/>
              </w:rPr>
              <w:t>计方案</w:t>
            </w:r>
            <w:proofErr w:type="gramEnd"/>
          </w:p>
        </w:tc>
        <w:tc>
          <w:tcPr>
            <w:tcW w:w="3975" w:type="pct"/>
            <w:vAlign w:val="center"/>
          </w:tcPr>
          <w:p w:rsidR="00714410" w:rsidRDefault="000B09F9">
            <w:pPr>
              <w:rPr>
                <w:rFonts w:ascii="宋体" w:hAnsi="宋体"/>
                <w:szCs w:val="24"/>
              </w:rPr>
            </w:pPr>
            <w:r>
              <w:rPr>
                <w:rFonts w:ascii="宋体" w:hAnsi="宋体" w:hint="eastAsia"/>
                <w:b/>
                <w:szCs w:val="24"/>
              </w:rPr>
              <w:t>Δ</w:t>
            </w:r>
            <w:r>
              <w:rPr>
                <w:rFonts w:ascii="宋体" w:hAnsi="宋体" w:hint="eastAsia"/>
                <w:szCs w:val="24"/>
              </w:rPr>
              <w:t>监控设备CAD点位图、监控设备清单、设备网络拓扑图；</w:t>
            </w:r>
          </w:p>
          <w:p w:rsidR="00714410" w:rsidRDefault="000B09F9">
            <w:pPr>
              <w:rPr>
                <w:rFonts w:ascii="宋体" w:hAnsi="宋体"/>
                <w:szCs w:val="24"/>
              </w:rPr>
            </w:pPr>
            <w:r>
              <w:rPr>
                <w:rFonts w:ascii="宋体" w:hAnsi="宋体" w:hint="eastAsia"/>
                <w:b/>
                <w:szCs w:val="24"/>
              </w:rPr>
              <w:t>*</w:t>
            </w:r>
            <w:r>
              <w:rPr>
                <w:rFonts w:ascii="宋体" w:hAnsi="宋体" w:hint="eastAsia"/>
                <w:szCs w:val="24"/>
              </w:rPr>
              <w:t>根据点位图和设备清单出具合理的设备线路图、汇聚点位、设备物理拓扑图；</w:t>
            </w:r>
          </w:p>
        </w:tc>
      </w:tr>
      <w:tr w:rsidR="00714410">
        <w:trPr>
          <w:trHeight w:val="327"/>
          <w:jc w:val="center"/>
        </w:trPr>
        <w:tc>
          <w:tcPr>
            <w:tcW w:w="517" w:type="pct"/>
            <w:vMerge w:val="restart"/>
            <w:vAlign w:val="center"/>
          </w:tcPr>
          <w:p w:rsidR="00714410" w:rsidRDefault="000B09F9">
            <w:pPr>
              <w:jc w:val="center"/>
              <w:rPr>
                <w:rFonts w:ascii="宋体" w:hAnsi="宋体"/>
                <w:szCs w:val="24"/>
              </w:rPr>
            </w:pPr>
            <w:r>
              <w:rPr>
                <w:rFonts w:ascii="宋体" w:hAnsi="宋体" w:hint="eastAsia"/>
                <w:szCs w:val="24"/>
              </w:rPr>
              <w:t>项目</w:t>
            </w:r>
          </w:p>
          <w:p w:rsidR="00714410" w:rsidRDefault="000B09F9">
            <w:pPr>
              <w:jc w:val="center"/>
              <w:rPr>
                <w:rFonts w:ascii="宋体" w:hAnsi="宋体" w:cs="Arial"/>
                <w:color w:val="000000"/>
                <w:kern w:val="24"/>
                <w:szCs w:val="24"/>
              </w:rPr>
            </w:pPr>
            <w:r>
              <w:rPr>
                <w:rFonts w:ascii="宋体" w:hAnsi="宋体" w:hint="eastAsia"/>
                <w:szCs w:val="24"/>
              </w:rPr>
              <w:t>类型</w:t>
            </w:r>
          </w:p>
          <w:p w:rsidR="00714410" w:rsidRDefault="000B09F9">
            <w:pPr>
              <w:jc w:val="center"/>
              <w:rPr>
                <w:rFonts w:ascii="宋体" w:hAnsi="宋体"/>
                <w:szCs w:val="24"/>
              </w:rPr>
            </w:pPr>
            <w:r>
              <w:rPr>
                <w:rFonts w:ascii="宋体" w:hAnsi="宋体" w:hint="eastAsia"/>
                <w:szCs w:val="24"/>
              </w:rPr>
              <w:t>质保</w:t>
            </w:r>
          </w:p>
          <w:p w:rsidR="00714410" w:rsidRDefault="000B09F9">
            <w:pPr>
              <w:jc w:val="center"/>
              <w:rPr>
                <w:rFonts w:ascii="宋体" w:hAnsi="宋体" w:cs="Arial"/>
                <w:color w:val="000000"/>
                <w:kern w:val="24"/>
                <w:szCs w:val="24"/>
              </w:rPr>
            </w:pPr>
            <w:r>
              <w:rPr>
                <w:rFonts w:ascii="宋体" w:hAnsi="宋体" w:hint="eastAsia"/>
                <w:szCs w:val="24"/>
              </w:rPr>
              <w:t>服务</w:t>
            </w:r>
          </w:p>
          <w:p w:rsidR="00714410" w:rsidRDefault="00714410">
            <w:pPr>
              <w:jc w:val="center"/>
              <w:rPr>
                <w:rFonts w:ascii="宋体" w:hAnsi="宋体" w:cs="Arial"/>
                <w:color w:val="000000"/>
                <w:kern w:val="24"/>
                <w:szCs w:val="24"/>
              </w:rPr>
            </w:pPr>
          </w:p>
        </w:tc>
        <w:tc>
          <w:tcPr>
            <w:tcW w:w="508" w:type="pct"/>
            <w:vAlign w:val="center"/>
          </w:tcPr>
          <w:p w:rsidR="00714410" w:rsidRDefault="000B09F9">
            <w:pPr>
              <w:jc w:val="center"/>
              <w:rPr>
                <w:rFonts w:ascii="宋体" w:hAnsi="宋体"/>
                <w:szCs w:val="24"/>
              </w:rPr>
            </w:pPr>
            <w:r>
              <w:rPr>
                <w:rFonts w:ascii="宋体" w:hAnsi="宋体" w:hint="eastAsia"/>
                <w:szCs w:val="24"/>
              </w:rPr>
              <w:t>项目</w:t>
            </w:r>
          </w:p>
          <w:p w:rsidR="00714410" w:rsidRDefault="000B09F9">
            <w:pPr>
              <w:jc w:val="center"/>
              <w:rPr>
                <w:rFonts w:ascii="宋体" w:hAnsi="宋体" w:cs="Arial"/>
                <w:color w:val="000000"/>
                <w:kern w:val="24"/>
                <w:szCs w:val="24"/>
              </w:rPr>
            </w:pPr>
            <w:r>
              <w:rPr>
                <w:rFonts w:ascii="宋体" w:hAnsi="宋体" w:hint="eastAsia"/>
                <w:szCs w:val="24"/>
              </w:rPr>
              <w:t>类型</w:t>
            </w:r>
          </w:p>
        </w:tc>
        <w:tc>
          <w:tcPr>
            <w:tcW w:w="3975" w:type="pct"/>
            <w:vAlign w:val="center"/>
          </w:tcPr>
          <w:p w:rsidR="00714410" w:rsidRDefault="000B09F9">
            <w:pPr>
              <w:rPr>
                <w:rFonts w:ascii="宋体" w:hAnsi="宋体"/>
                <w:szCs w:val="24"/>
              </w:rPr>
            </w:pPr>
            <w:r>
              <w:rPr>
                <w:rFonts w:ascii="宋体" w:hAnsi="宋体" w:hint="eastAsia"/>
                <w:b/>
                <w:szCs w:val="24"/>
              </w:rPr>
              <w:t>Δ</w:t>
            </w:r>
            <w:r>
              <w:rPr>
                <w:rFonts w:ascii="宋体" w:hAnsi="宋体" w:hint="eastAsia"/>
                <w:color w:val="000000"/>
                <w:szCs w:val="24"/>
              </w:rPr>
              <w:t>本项目属于交钥匙工程，必须保证本项目能够交付使用，本项目中未提及但属于本项目的基本环节，所产生的费用须由施工方自行承担；</w:t>
            </w:r>
          </w:p>
        </w:tc>
      </w:tr>
      <w:tr w:rsidR="00714410">
        <w:trPr>
          <w:trHeight w:val="327"/>
          <w:jc w:val="center"/>
        </w:trPr>
        <w:tc>
          <w:tcPr>
            <w:tcW w:w="517" w:type="pct"/>
            <w:vMerge/>
            <w:vAlign w:val="center"/>
          </w:tcPr>
          <w:p w:rsidR="00714410" w:rsidRDefault="00714410">
            <w:pPr>
              <w:jc w:val="center"/>
              <w:rPr>
                <w:rFonts w:ascii="宋体" w:hAnsi="宋体" w:cs="Arial"/>
                <w:color w:val="000000"/>
                <w:kern w:val="24"/>
                <w:szCs w:val="24"/>
              </w:rPr>
            </w:pPr>
          </w:p>
        </w:tc>
        <w:tc>
          <w:tcPr>
            <w:tcW w:w="508" w:type="pct"/>
            <w:vAlign w:val="center"/>
          </w:tcPr>
          <w:p w:rsidR="00714410" w:rsidRDefault="000B09F9">
            <w:pPr>
              <w:jc w:val="center"/>
              <w:rPr>
                <w:rFonts w:ascii="宋体" w:hAnsi="宋体"/>
                <w:szCs w:val="24"/>
              </w:rPr>
            </w:pPr>
            <w:r>
              <w:rPr>
                <w:rFonts w:ascii="宋体" w:hAnsi="宋体" w:hint="eastAsia"/>
                <w:szCs w:val="24"/>
              </w:rPr>
              <w:t>质保</w:t>
            </w:r>
          </w:p>
          <w:p w:rsidR="00714410" w:rsidRDefault="000B09F9">
            <w:pPr>
              <w:jc w:val="center"/>
              <w:rPr>
                <w:rFonts w:ascii="宋体" w:hAnsi="宋体" w:cs="Arial"/>
                <w:color w:val="000000"/>
                <w:kern w:val="24"/>
                <w:szCs w:val="24"/>
              </w:rPr>
            </w:pPr>
            <w:r>
              <w:rPr>
                <w:rFonts w:ascii="宋体" w:hAnsi="宋体" w:hint="eastAsia"/>
                <w:szCs w:val="24"/>
              </w:rPr>
              <w:t>服务</w:t>
            </w:r>
          </w:p>
        </w:tc>
        <w:tc>
          <w:tcPr>
            <w:tcW w:w="3975" w:type="pct"/>
            <w:vAlign w:val="center"/>
          </w:tcPr>
          <w:p w:rsidR="00714410" w:rsidRDefault="000B09F9">
            <w:pPr>
              <w:jc w:val="both"/>
              <w:rPr>
                <w:rFonts w:ascii="宋体" w:hAnsi="宋体"/>
                <w:b/>
                <w:szCs w:val="24"/>
              </w:rPr>
            </w:pPr>
            <w:r>
              <w:rPr>
                <w:rFonts w:ascii="宋体" w:hAnsi="宋体" w:hint="eastAsia"/>
                <w:b/>
                <w:szCs w:val="24"/>
              </w:rPr>
              <w:t>*</w:t>
            </w:r>
            <w:r>
              <w:rPr>
                <w:rFonts w:ascii="宋体" w:hAnsi="宋体" w:hint="eastAsia"/>
                <w:szCs w:val="24"/>
              </w:rPr>
              <w:t>免费质保</w:t>
            </w:r>
            <w:r>
              <w:rPr>
                <w:rFonts w:ascii="宋体" w:hAnsi="宋体"/>
                <w:szCs w:val="24"/>
              </w:rPr>
              <w:t>3</w:t>
            </w:r>
            <w:r>
              <w:rPr>
                <w:rFonts w:ascii="宋体" w:hAnsi="宋体" w:hint="eastAsia"/>
                <w:szCs w:val="24"/>
              </w:rPr>
              <w:t>年；</w:t>
            </w:r>
          </w:p>
          <w:p w:rsidR="00714410" w:rsidRDefault="000B09F9">
            <w:pPr>
              <w:rPr>
                <w:rFonts w:ascii="宋体" w:hAnsi="宋体"/>
                <w:szCs w:val="24"/>
              </w:rPr>
            </w:pPr>
            <w:r>
              <w:rPr>
                <w:rFonts w:ascii="宋体" w:hAnsi="宋体" w:hint="eastAsia"/>
                <w:b/>
                <w:szCs w:val="24"/>
              </w:rPr>
              <w:t>*</w:t>
            </w:r>
            <w:r>
              <w:rPr>
                <w:rFonts w:ascii="宋体" w:hAnsi="宋体" w:hint="eastAsia"/>
                <w:szCs w:val="24"/>
              </w:rPr>
              <w:t>提供免费质保后3年的延保价格；</w:t>
            </w:r>
          </w:p>
        </w:tc>
      </w:tr>
      <w:tr w:rsidR="00714410">
        <w:trPr>
          <w:trHeight w:val="327"/>
          <w:jc w:val="center"/>
        </w:trPr>
        <w:tc>
          <w:tcPr>
            <w:tcW w:w="517" w:type="pct"/>
            <w:vMerge/>
            <w:vAlign w:val="center"/>
          </w:tcPr>
          <w:p w:rsidR="00714410" w:rsidRDefault="00714410">
            <w:pPr>
              <w:jc w:val="center"/>
              <w:rPr>
                <w:rFonts w:ascii="宋体" w:hAnsi="宋体" w:cs="Arial"/>
                <w:color w:val="000000"/>
                <w:kern w:val="24"/>
                <w:szCs w:val="24"/>
              </w:rPr>
            </w:pPr>
          </w:p>
        </w:tc>
        <w:tc>
          <w:tcPr>
            <w:tcW w:w="508" w:type="pct"/>
            <w:vAlign w:val="center"/>
          </w:tcPr>
          <w:p w:rsidR="00714410" w:rsidRDefault="00714410">
            <w:pPr>
              <w:jc w:val="center"/>
              <w:rPr>
                <w:rFonts w:ascii="宋体" w:hAnsi="宋体" w:cs="Arial"/>
                <w:color w:val="000000"/>
                <w:kern w:val="24"/>
                <w:szCs w:val="24"/>
              </w:rPr>
            </w:pPr>
          </w:p>
        </w:tc>
        <w:tc>
          <w:tcPr>
            <w:tcW w:w="3975" w:type="pct"/>
            <w:vAlign w:val="center"/>
          </w:tcPr>
          <w:p w:rsidR="00714410" w:rsidRDefault="00714410">
            <w:pPr>
              <w:jc w:val="both"/>
              <w:rPr>
                <w:rFonts w:ascii="宋体" w:hAnsi="宋体"/>
                <w:szCs w:val="24"/>
              </w:rPr>
            </w:pPr>
          </w:p>
        </w:tc>
      </w:tr>
    </w:tbl>
    <w:p w:rsidR="00714410" w:rsidRDefault="00714410">
      <w:pPr>
        <w:ind w:firstLineChars="200" w:firstLine="480"/>
        <w:rPr>
          <w:color w:val="000000"/>
        </w:rPr>
      </w:pPr>
    </w:p>
    <w:p w:rsidR="00714410" w:rsidRDefault="000B09F9">
      <w:pPr>
        <w:adjustRightInd/>
        <w:spacing w:line="400" w:lineRule="exact"/>
        <w:ind w:firstLineChars="200" w:firstLine="482"/>
        <w:rPr>
          <w:rFonts w:ascii="宋体" w:hAnsi="宋体" w:cs="宋体"/>
          <w:b/>
          <w:color w:val="000000"/>
          <w:spacing w:val="-4"/>
        </w:rPr>
      </w:pPr>
      <w:r>
        <w:rPr>
          <w:rFonts w:ascii="宋体" w:hAnsi="宋体" w:hint="eastAsia"/>
          <w:b/>
          <w:color w:val="000000"/>
          <w:kern w:val="2"/>
        </w:rPr>
        <w:t>如投标文件对上述技术要求有实质性偏离（带</w:t>
      </w:r>
      <w:r>
        <w:rPr>
          <w:rFonts w:ascii="宋体" w:hAnsi="宋体" w:cs="宋体" w:hint="eastAsia"/>
          <w:b/>
          <w:bCs/>
          <w:color w:val="000000"/>
          <w:szCs w:val="24"/>
        </w:rPr>
        <w:t>Δ技术参数要求</w:t>
      </w:r>
      <w:r>
        <w:rPr>
          <w:rFonts w:ascii="宋体" w:hAnsi="宋体" w:hint="eastAsia"/>
          <w:b/>
          <w:color w:val="000000"/>
          <w:kern w:val="2"/>
        </w:rPr>
        <w:t>）</w:t>
      </w:r>
      <w:r>
        <w:rPr>
          <w:rFonts w:ascii="宋体" w:hAnsi="宋体" w:cs="宋体" w:hint="eastAsia"/>
          <w:b/>
          <w:color w:val="000000"/>
          <w:spacing w:val="-4"/>
        </w:rPr>
        <w:t>，将视为非响应性投标而予以拒绝。</w:t>
      </w:r>
    </w:p>
    <w:p w:rsidR="00714410" w:rsidRDefault="00714410">
      <w:pPr>
        <w:adjustRightInd/>
        <w:spacing w:line="400" w:lineRule="exact"/>
        <w:ind w:firstLineChars="200" w:firstLine="466"/>
        <w:rPr>
          <w:rFonts w:ascii="宋体" w:hAnsi="宋体"/>
          <w:b/>
          <w:color w:val="000000"/>
          <w:spacing w:val="-4"/>
        </w:rPr>
      </w:pPr>
    </w:p>
    <w:p w:rsidR="00714410" w:rsidRDefault="000B09F9">
      <w:pPr>
        <w:pStyle w:val="1"/>
        <w:spacing w:before="0" w:after="0" w:line="360" w:lineRule="auto"/>
        <w:rPr>
          <w:rFonts w:ascii="宋体" w:hAnsi="宋体"/>
          <w:color w:val="000000"/>
          <w:sz w:val="32"/>
        </w:rPr>
      </w:pPr>
      <w:bookmarkStart w:id="20" w:name="_Toc109741957"/>
      <w:r>
        <w:rPr>
          <w:rFonts w:ascii="宋体" w:hAnsi="宋体" w:hint="eastAsia"/>
          <w:color w:val="000000"/>
          <w:sz w:val="32"/>
        </w:rPr>
        <w:t>3提交文件</w:t>
      </w:r>
      <w:bookmarkEnd w:id="20"/>
      <w:r>
        <w:rPr>
          <w:rFonts w:ascii="宋体" w:hAnsi="宋体"/>
          <w:color w:val="000000"/>
          <w:sz w:val="32"/>
        </w:rPr>
        <w:t xml:space="preserve"> </w:t>
      </w:r>
    </w:p>
    <w:p w:rsidR="00714410" w:rsidRDefault="000B09F9">
      <w:pPr>
        <w:pStyle w:val="2"/>
        <w:spacing w:before="0" w:after="0" w:line="360" w:lineRule="auto"/>
        <w:rPr>
          <w:color w:val="000000"/>
          <w:sz w:val="30"/>
          <w:szCs w:val="30"/>
        </w:rPr>
      </w:pPr>
      <w:bookmarkStart w:id="21" w:name="_Toc109741958"/>
      <w:r>
        <w:rPr>
          <w:rFonts w:hint="eastAsia"/>
          <w:color w:val="000000"/>
          <w:sz w:val="30"/>
          <w:szCs w:val="30"/>
        </w:rPr>
        <w:t>3.1</w:t>
      </w:r>
      <w:r>
        <w:rPr>
          <w:rFonts w:hint="eastAsia"/>
          <w:color w:val="000000"/>
          <w:sz w:val="30"/>
          <w:szCs w:val="30"/>
        </w:rPr>
        <w:t>投标提交的文件、</w:t>
      </w:r>
      <w:bookmarkEnd w:id="21"/>
    </w:p>
    <w:p w:rsidR="00714410" w:rsidRDefault="000B09F9">
      <w:pPr>
        <w:autoSpaceDE w:val="0"/>
        <w:autoSpaceDN w:val="0"/>
        <w:snapToGrid w:val="0"/>
        <w:spacing w:line="400" w:lineRule="exact"/>
        <w:ind w:firstLineChars="200" w:firstLine="480"/>
        <w:rPr>
          <w:color w:val="000000"/>
        </w:rPr>
      </w:pPr>
      <w:r>
        <w:rPr>
          <w:rFonts w:hint="eastAsia"/>
          <w:color w:val="000000"/>
          <w:szCs w:val="12"/>
        </w:rPr>
        <w:t>潜在服务方</w:t>
      </w:r>
      <w:r>
        <w:rPr>
          <w:color w:val="000000"/>
        </w:rPr>
        <w:t>除了应提供</w:t>
      </w:r>
      <w:r>
        <w:rPr>
          <w:color w:val="000000"/>
        </w:rPr>
        <w:t>1.3.1</w:t>
      </w:r>
      <w:r>
        <w:rPr>
          <w:color w:val="000000"/>
        </w:rPr>
        <w:t>所述</w:t>
      </w:r>
      <w:r>
        <w:rPr>
          <w:rFonts w:hint="eastAsia"/>
          <w:color w:val="000000"/>
        </w:rPr>
        <w:t>招标要求的材料</w:t>
      </w:r>
      <w:r>
        <w:rPr>
          <w:color w:val="000000"/>
        </w:rPr>
        <w:t>供买方审查外，还应提供如下文件：</w:t>
      </w:r>
    </w:p>
    <w:p w:rsidR="00714410" w:rsidRDefault="000B09F9">
      <w:pPr>
        <w:autoSpaceDE w:val="0"/>
        <w:autoSpaceDN w:val="0"/>
        <w:snapToGrid w:val="0"/>
        <w:spacing w:line="400" w:lineRule="exact"/>
        <w:ind w:firstLineChars="200" w:firstLine="480"/>
        <w:rPr>
          <w:color w:val="000000"/>
        </w:rPr>
      </w:pPr>
      <w:r>
        <w:rPr>
          <w:color w:val="000000"/>
        </w:rPr>
        <w:t>投标文件目录</w:t>
      </w:r>
      <w:r>
        <w:rPr>
          <w:rFonts w:hint="eastAsia"/>
          <w:color w:val="000000"/>
        </w:rPr>
        <w:t>；</w:t>
      </w:r>
    </w:p>
    <w:p w:rsidR="00714410" w:rsidRDefault="000B09F9">
      <w:pPr>
        <w:autoSpaceDE w:val="0"/>
        <w:autoSpaceDN w:val="0"/>
        <w:snapToGrid w:val="0"/>
        <w:spacing w:line="400" w:lineRule="exact"/>
        <w:ind w:firstLineChars="200" w:firstLine="482"/>
        <w:rPr>
          <w:color w:val="000000"/>
        </w:rPr>
      </w:pPr>
      <w:r>
        <w:rPr>
          <w:rFonts w:ascii="宋体" w:hAnsi="宋体" w:cs="宋体" w:hint="eastAsia"/>
          <w:b/>
          <w:bCs/>
          <w:color w:val="000000"/>
          <w:szCs w:val="24"/>
        </w:rPr>
        <w:t>Δ</w:t>
      </w:r>
      <w:r>
        <w:rPr>
          <w:color w:val="000000"/>
        </w:rPr>
        <w:t>详细的</w:t>
      </w:r>
      <w:r>
        <w:rPr>
          <w:rFonts w:hint="eastAsia"/>
          <w:color w:val="000000"/>
        </w:rPr>
        <w:t>产品技术</w:t>
      </w:r>
      <w:r>
        <w:rPr>
          <w:color w:val="000000"/>
        </w:rPr>
        <w:t>说明；</w:t>
      </w:r>
    </w:p>
    <w:p w:rsidR="00714410" w:rsidRDefault="000B09F9">
      <w:pPr>
        <w:autoSpaceDE w:val="0"/>
        <w:autoSpaceDN w:val="0"/>
        <w:snapToGrid w:val="0"/>
        <w:spacing w:line="400" w:lineRule="exact"/>
        <w:ind w:firstLineChars="200" w:firstLine="482"/>
      </w:pPr>
      <w:r>
        <w:rPr>
          <w:rFonts w:ascii="宋体" w:hAnsi="宋体" w:cs="宋体" w:hint="eastAsia"/>
          <w:b/>
          <w:bCs/>
          <w:szCs w:val="24"/>
        </w:rPr>
        <w:t>Δ</w:t>
      </w:r>
      <w:r>
        <w:t>一致性说明和技术偏离表；</w:t>
      </w:r>
    </w:p>
    <w:p w:rsidR="00714410" w:rsidRDefault="000B09F9">
      <w:pPr>
        <w:autoSpaceDE w:val="0"/>
        <w:autoSpaceDN w:val="0"/>
        <w:snapToGrid w:val="0"/>
        <w:spacing w:line="400" w:lineRule="exact"/>
        <w:ind w:firstLineChars="200" w:firstLine="480"/>
      </w:pPr>
      <w:r>
        <w:rPr>
          <w:rFonts w:hint="eastAsia"/>
        </w:rPr>
        <w:t>*</w:t>
      </w:r>
      <w:r>
        <w:rPr>
          <w:rFonts w:hint="eastAsia"/>
        </w:rPr>
        <w:t>投标产品第三方检验报告</w:t>
      </w:r>
    </w:p>
    <w:p w:rsidR="00714410" w:rsidRDefault="000B09F9">
      <w:pPr>
        <w:autoSpaceDE w:val="0"/>
        <w:autoSpaceDN w:val="0"/>
        <w:snapToGrid w:val="0"/>
        <w:spacing w:line="400" w:lineRule="exact"/>
        <w:ind w:firstLineChars="200" w:firstLine="480"/>
        <w:rPr>
          <w:color w:val="000000"/>
        </w:rPr>
      </w:pPr>
      <w:r>
        <w:rPr>
          <w:rFonts w:hint="eastAsia"/>
          <w:color w:val="000000"/>
        </w:rPr>
        <w:t>*</w:t>
      </w:r>
      <w:r>
        <w:rPr>
          <w:color w:val="000000"/>
        </w:rPr>
        <w:t>详细的工作内容及执行计划；</w:t>
      </w:r>
    </w:p>
    <w:p w:rsidR="00714410" w:rsidRDefault="000B09F9">
      <w:pPr>
        <w:autoSpaceDE w:val="0"/>
        <w:autoSpaceDN w:val="0"/>
        <w:snapToGrid w:val="0"/>
        <w:spacing w:line="400" w:lineRule="exact"/>
        <w:ind w:firstLineChars="200" w:firstLine="482"/>
        <w:rPr>
          <w:color w:val="000000"/>
        </w:rPr>
      </w:pPr>
      <w:r>
        <w:rPr>
          <w:rFonts w:ascii="宋体" w:hAnsi="宋体" w:cs="宋体" w:hint="eastAsia"/>
          <w:b/>
          <w:bCs/>
          <w:color w:val="000000"/>
          <w:szCs w:val="24"/>
        </w:rPr>
        <w:lastRenderedPageBreak/>
        <w:t>Δ</w:t>
      </w:r>
      <w:r>
        <w:rPr>
          <w:color w:val="000000"/>
        </w:rPr>
        <w:t>所需的资质证书；</w:t>
      </w:r>
    </w:p>
    <w:p w:rsidR="00714410" w:rsidRDefault="000B09F9">
      <w:pPr>
        <w:autoSpaceDE w:val="0"/>
        <w:autoSpaceDN w:val="0"/>
        <w:snapToGrid w:val="0"/>
        <w:spacing w:line="400" w:lineRule="exact"/>
        <w:ind w:firstLineChars="200" w:firstLine="480"/>
        <w:rPr>
          <w:color w:val="000000"/>
        </w:rPr>
      </w:pPr>
      <w:r>
        <w:rPr>
          <w:color w:val="000000"/>
        </w:rPr>
        <w:t>材料证书；</w:t>
      </w:r>
    </w:p>
    <w:p w:rsidR="00714410" w:rsidRDefault="000B09F9">
      <w:pPr>
        <w:autoSpaceDE w:val="0"/>
        <w:autoSpaceDN w:val="0"/>
        <w:snapToGrid w:val="0"/>
        <w:spacing w:line="400" w:lineRule="exact"/>
        <w:ind w:firstLineChars="200" w:firstLine="482"/>
        <w:rPr>
          <w:color w:val="000000"/>
        </w:rPr>
      </w:pPr>
      <w:r>
        <w:rPr>
          <w:rFonts w:ascii="宋体" w:hAnsi="宋体" w:cs="宋体" w:hint="eastAsia"/>
          <w:b/>
          <w:bCs/>
          <w:color w:val="000000"/>
          <w:szCs w:val="24"/>
        </w:rPr>
        <w:t>Δ</w:t>
      </w:r>
      <w:r>
        <w:rPr>
          <w:rFonts w:hint="eastAsia"/>
          <w:color w:val="000000"/>
        </w:rPr>
        <w:t>质保及</w:t>
      </w:r>
      <w:r>
        <w:rPr>
          <w:color w:val="000000"/>
        </w:rPr>
        <w:t>售后服务保证书；</w:t>
      </w:r>
    </w:p>
    <w:p w:rsidR="00714410" w:rsidRDefault="000B09F9">
      <w:pPr>
        <w:autoSpaceDE w:val="0"/>
        <w:autoSpaceDN w:val="0"/>
        <w:snapToGrid w:val="0"/>
        <w:spacing w:line="400" w:lineRule="exact"/>
        <w:ind w:firstLineChars="200" w:firstLine="482"/>
        <w:rPr>
          <w:color w:val="000000"/>
        </w:rPr>
      </w:pPr>
      <w:r>
        <w:rPr>
          <w:rFonts w:ascii="宋体" w:hAnsi="宋体" w:cs="宋体" w:hint="eastAsia"/>
          <w:b/>
          <w:bCs/>
          <w:color w:val="000000"/>
          <w:szCs w:val="24"/>
        </w:rPr>
        <w:t>Δ</w:t>
      </w:r>
      <w:r>
        <w:rPr>
          <w:color w:val="000000"/>
        </w:rPr>
        <w:t>最近几年不低于本项目</w:t>
      </w:r>
      <w:r>
        <w:rPr>
          <w:rFonts w:hint="eastAsia"/>
          <w:color w:val="000000"/>
        </w:rPr>
        <w:t>投标价格的</w:t>
      </w:r>
      <w:proofErr w:type="gramStart"/>
      <w:r>
        <w:rPr>
          <w:color w:val="000000"/>
        </w:rPr>
        <w:t>的</w:t>
      </w:r>
      <w:proofErr w:type="gramEnd"/>
      <w:r>
        <w:rPr>
          <w:color w:val="000000"/>
        </w:rPr>
        <w:t>工作业绩（包括</w:t>
      </w:r>
      <w:r>
        <w:rPr>
          <w:rFonts w:hint="eastAsia"/>
          <w:color w:val="000000"/>
        </w:rPr>
        <w:t>合同</w:t>
      </w:r>
      <w:r>
        <w:rPr>
          <w:color w:val="000000"/>
        </w:rPr>
        <w:t>、</w:t>
      </w:r>
      <w:r>
        <w:rPr>
          <w:rFonts w:hint="eastAsia"/>
          <w:color w:val="000000"/>
        </w:rPr>
        <w:t>发票等</w:t>
      </w:r>
      <w:r>
        <w:rPr>
          <w:color w:val="000000"/>
        </w:rPr>
        <w:t>证明文件）；</w:t>
      </w:r>
    </w:p>
    <w:p w:rsidR="00714410" w:rsidRDefault="000B09F9">
      <w:pPr>
        <w:autoSpaceDE w:val="0"/>
        <w:autoSpaceDN w:val="0"/>
        <w:snapToGrid w:val="0"/>
        <w:spacing w:line="400" w:lineRule="exact"/>
        <w:ind w:firstLineChars="200" w:firstLine="482"/>
        <w:rPr>
          <w:color w:val="000000"/>
        </w:rPr>
      </w:pPr>
      <w:r>
        <w:rPr>
          <w:rFonts w:ascii="宋体" w:hAnsi="宋体" w:cs="宋体" w:hint="eastAsia"/>
          <w:b/>
          <w:bCs/>
          <w:color w:val="000000"/>
          <w:szCs w:val="24"/>
        </w:rPr>
        <w:t>Δ</w:t>
      </w:r>
      <w:r>
        <w:rPr>
          <w:color w:val="000000"/>
        </w:rPr>
        <w:t>详细的设备材料清单；</w:t>
      </w:r>
    </w:p>
    <w:p w:rsidR="00714410" w:rsidRDefault="000B09F9">
      <w:pPr>
        <w:autoSpaceDE w:val="0"/>
        <w:autoSpaceDN w:val="0"/>
        <w:snapToGrid w:val="0"/>
        <w:spacing w:line="400" w:lineRule="exact"/>
        <w:ind w:firstLineChars="200" w:firstLine="480"/>
        <w:rPr>
          <w:color w:val="000000"/>
        </w:rPr>
      </w:pPr>
      <w:r>
        <w:rPr>
          <w:color w:val="000000"/>
        </w:rPr>
        <w:t>现场培训计划；</w:t>
      </w:r>
    </w:p>
    <w:p w:rsidR="00714410" w:rsidRDefault="000B09F9">
      <w:pPr>
        <w:autoSpaceDE w:val="0"/>
        <w:autoSpaceDN w:val="0"/>
        <w:snapToGrid w:val="0"/>
        <w:spacing w:line="400" w:lineRule="exact"/>
        <w:ind w:firstLineChars="200" w:firstLine="480"/>
        <w:rPr>
          <w:color w:val="000000"/>
        </w:rPr>
      </w:pPr>
      <w:r>
        <w:rPr>
          <w:color w:val="000000"/>
        </w:rPr>
        <w:t>SAT</w:t>
      </w:r>
      <w:r>
        <w:rPr>
          <w:rFonts w:hint="eastAsia"/>
          <w:color w:val="000000"/>
        </w:rPr>
        <w:t>(</w:t>
      </w:r>
      <w:r>
        <w:rPr>
          <w:rFonts w:hint="eastAsia"/>
          <w:color w:val="000000"/>
        </w:rPr>
        <w:t>现场测试</w:t>
      </w:r>
      <w:r>
        <w:rPr>
          <w:rFonts w:hint="eastAsia"/>
          <w:color w:val="000000"/>
        </w:rPr>
        <w:t>)</w:t>
      </w:r>
      <w:r>
        <w:rPr>
          <w:color w:val="000000"/>
        </w:rPr>
        <w:t>计划；</w:t>
      </w:r>
    </w:p>
    <w:p w:rsidR="00714410" w:rsidRDefault="000B09F9">
      <w:pPr>
        <w:autoSpaceDE w:val="0"/>
        <w:autoSpaceDN w:val="0"/>
        <w:snapToGrid w:val="0"/>
        <w:spacing w:line="400" w:lineRule="exact"/>
        <w:ind w:firstLineChars="200" w:firstLine="480"/>
        <w:rPr>
          <w:color w:val="000000"/>
        </w:rPr>
      </w:pPr>
      <w:r>
        <w:rPr>
          <w:color w:val="000000"/>
        </w:rPr>
        <w:t>现场调试方案、服务计划和所需调试时间；</w:t>
      </w:r>
    </w:p>
    <w:p w:rsidR="00714410" w:rsidRDefault="000B09F9">
      <w:pPr>
        <w:autoSpaceDE w:val="0"/>
        <w:autoSpaceDN w:val="0"/>
        <w:snapToGrid w:val="0"/>
        <w:spacing w:line="400" w:lineRule="exact"/>
        <w:ind w:firstLineChars="200" w:firstLine="480"/>
        <w:rPr>
          <w:color w:val="000000"/>
        </w:rPr>
      </w:pPr>
      <w:r>
        <w:rPr>
          <w:color w:val="000000"/>
        </w:rPr>
        <w:t>交付计划；</w:t>
      </w:r>
    </w:p>
    <w:p w:rsidR="00714410" w:rsidRDefault="000B09F9">
      <w:pPr>
        <w:autoSpaceDE w:val="0"/>
        <w:autoSpaceDN w:val="0"/>
        <w:snapToGrid w:val="0"/>
        <w:spacing w:line="400" w:lineRule="exact"/>
        <w:ind w:firstLineChars="200" w:firstLine="480"/>
        <w:rPr>
          <w:color w:val="000000"/>
        </w:rPr>
      </w:pPr>
      <w:r>
        <w:rPr>
          <w:color w:val="000000"/>
        </w:rPr>
        <w:t>存在的问题和建议；</w:t>
      </w:r>
    </w:p>
    <w:p w:rsidR="00714410" w:rsidRDefault="000B09F9">
      <w:pPr>
        <w:autoSpaceDE w:val="0"/>
        <w:autoSpaceDN w:val="0"/>
        <w:snapToGrid w:val="0"/>
        <w:spacing w:line="400" w:lineRule="exact"/>
        <w:ind w:firstLineChars="200" w:firstLine="480"/>
        <w:rPr>
          <w:color w:val="000000"/>
        </w:rPr>
      </w:pPr>
      <w:r>
        <w:rPr>
          <w:color w:val="000000"/>
        </w:rPr>
        <w:t>技术资料；</w:t>
      </w:r>
    </w:p>
    <w:p w:rsidR="00714410" w:rsidRDefault="000B09F9">
      <w:pPr>
        <w:autoSpaceDE w:val="0"/>
        <w:autoSpaceDN w:val="0"/>
        <w:snapToGrid w:val="0"/>
        <w:spacing w:line="400" w:lineRule="exact"/>
        <w:ind w:firstLineChars="200" w:firstLine="480"/>
        <w:rPr>
          <w:rFonts w:ascii="宋体" w:eastAsia="黑体" w:hAnsi="宋体" w:cs="宋体"/>
          <w:color w:val="000000"/>
          <w:sz w:val="23"/>
          <w:szCs w:val="23"/>
        </w:rPr>
      </w:pPr>
      <w:r>
        <w:rPr>
          <w:color w:val="000000"/>
        </w:rPr>
        <w:t>其它。</w:t>
      </w:r>
    </w:p>
    <w:p w:rsidR="00714410" w:rsidRDefault="000B09F9">
      <w:pPr>
        <w:pStyle w:val="2"/>
        <w:spacing w:before="0" w:after="0" w:line="360" w:lineRule="auto"/>
        <w:rPr>
          <w:color w:val="000000"/>
          <w:sz w:val="30"/>
          <w:szCs w:val="30"/>
        </w:rPr>
      </w:pPr>
      <w:bookmarkStart w:id="22" w:name="_Toc109741959"/>
      <w:r>
        <w:rPr>
          <w:rFonts w:hint="eastAsia"/>
          <w:color w:val="000000"/>
          <w:sz w:val="30"/>
          <w:szCs w:val="30"/>
        </w:rPr>
        <w:t>3.2</w:t>
      </w:r>
      <w:r>
        <w:rPr>
          <w:rFonts w:hint="eastAsia"/>
          <w:color w:val="000000"/>
          <w:szCs w:val="12"/>
        </w:rPr>
        <w:t>服务方</w:t>
      </w:r>
      <w:r>
        <w:rPr>
          <w:rFonts w:hint="eastAsia"/>
          <w:color w:val="000000"/>
          <w:sz w:val="30"/>
          <w:szCs w:val="30"/>
        </w:rPr>
        <w:t>工作计划</w:t>
      </w:r>
      <w:bookmarkEnd w:id="22"/>
    </w:p>
    <w:p w:rsidR="00714410" w:rsidRDefault="000B09F9">
      <w:pPr>
        <w:autoSpaceDE w:val="0"/>
        <w:autoSpaceDN w:val="0"/>
        <w:spacing w:line="400" w:lineRule="exact"/>
        <w:ind w:firstLineChars="200" w:firstLine="480"/>
        <w:rPr>
          <w:color w:val="000000"/>
        </w:rPr>
      </w:pPr>
      <w:r>
        <w:rPr>
          <w:color w:val="000000"/>
        </w:rPr>
        <w:t>如无不可抗力或业主许可等因素，</w:t>
      </w:r>
      <w:r>
        <w:rPr>
          <w:rFonts w:hint="eastAsia"/>
          <w:color w:val="000000"/>
          <w:szCs w:val="12"/>
        </w:rPr>
        <w:t>潜在服务方</w:t>
      </w:r>
      <w:r>
        <w:rPr>
          <w:color w:val="000000"/>
        </w:rPr>
        <w:t>必须满足以下要求，如不满足，</w:t>
      </w:r>
      <w:r>
        <w:rPr>
          <w:rFonts w:hint="eastAsia"/>
          <w:color w:val="000000"/>
          <w:szCs w:val="12"/>
        </w:rPr>
        <w:t>潜在服务方</w:t>
      </w:r>
      <w:r>
        <w:rPr>
          <w:color w:val="000000"/>
        </w:rPr>
        <w:t>需承担由此引发的一切后果。</w:t>
      </w:r>
    </w:p>
    <w:p w:rsidR="00714410" w:rsidRDefault="000B09F9">
      <w:pPr>
        <w:autoSpaceDE w:val="0"/>
        <w:autoSpaceDN w:val="0"/>
        <w:spacing w:line="400" w:lineRule="exact"/>
        <w:ind w:firstLineChars="200" w:firstLine="480"/>
        <w:rPr>
          <w:color w:val="000000"/>
        </w:rPr>
      </w:pPr>
      <w:r>
        <w:rPr>
          <w:color w:val="000000"/>
        </w:rPr>
        <w:t xml:space="preserve">(1) </w:t>
      </w:r>
      <w:r>
        <w:rPr>
          <w:rFonts w:hint="eastAsia"/>
          <w:color w:val="000000"/>
          <w:szCs w:val="12"/>
        </w:rPr>
        <w:t>潜在服务方</w:t>
      </w:r>
      <w:r>
        <w:rPr>
          <w:rFonts w:hint="eastAsia"/>
          <w:color w:val="000000"/>
        </w:rPr>
        <w:t>提供的技术文件应为中文。</w:t>
      </w:r>
    </w:p>
    <w:p w:rsidR="00714410" w:rsidRDefault="000B09F9">
      <w:pPr>
        <w:autoSpaceDE w:val="0"/>
        <w:autoSpaceDN w:val="0"/>
        <w:spacing w:line="400" w:lineRule="exact"/>
        <w:ind w:firstLineChars="200" w:firstLine="480"/>
        <w:rPr>
          <w:color w:val="000000"/>
        </w:rPr>
      </w:pPr>
      <w:r>
        <w:rPr>
          <w:color w:val="000000"/>
        </w:rPr>
        <w:t xml:space="preserve">(2) </w:t>
      </w:r>
      <w:r>
        <w:rPr>
          <w:rFonts w:hint="eastAsia"/>
          <w:color w:val="000000"/>
          <w:szCs w:val="12"/>
        </w:rPr>
        <w:t>潜在服务方</w:t>
      </w:r>
      <w:r>
        <w:rPr>
          <w:rFonts w:hint="eastAsia"/>
          <w:color w:val="000000"/>
        </w:rPr>
        <w:t>必须于中标后一周内提交详细的工作计划供买方签署确认，包括提交文件的详细种类、内容、数量、时间等。</w:t>
      </w:r>
    </w:p>
    <w:p w:rsidR="00714410" w:rsidRDefault="000B09F9">
      <w:pPr>
        <w:autoSpaceDE w:val="0"/>
        <w:autoSpaceDN w:val="0"/>
        <w:spacing w:line="400" w:lineRule="exact"/>
        <w:ind w:firstLineChars="200" w:firstLine="480"/>
        <w:rPr>
          <w:color w:val="000000"/>
        </w:rPr>
      </w:pPr>
      <w:r>
        <w:rPr>
          <w:color w:val="000000"/>
        </w:rPr>
        <w:t xml:space="preserve">(3) </w:t>
      </w:r>
      <w:r>
        <w:rPr>
          <w:rFonts w:hint="eastAsia"/>
          <w:color w:val="000000"/>
        </w:rPr>
        <w:t>工作计划中需明确各重要工作里程碑。</w:t>
      </w:r>
    </w:p>
    <w:p w:rsidR="00714410" w:rsidRDefault="000B09F9">
      <w:pPr>
        <w:autoSpaceDE w:val="0"/>
        <w:autoSpaceDN w:val="0"/>
        <w:spacing w:line="400" w:lineRule="exact"/>
        <w:ind w:firstLineChars="200" w:firstLine="480"/>
        <w:rPr>
          <w:color w:val="000000"/>
        </w:rPr>
      </w:pPr>
      <w:r>
        <w:rPr>
          <w:color w:val="000000"/>
        </w:rPr>
        <w:t>(</w:t>
      </w:r>
      <w:r>
        <w:rPr>
          <w:rFonts w:hint="eastAsia"/>
          <w:color w:val="000000"/>
        </w:rPr>
        <w:t>4</w:t>
      </w:r>
      <w:r>
        <w:rPr>
          <w:color w:val="000000"/>
        </w:rPr>
        <w:t xml:space="preserve">) </w:t>
      </w:r>
      <w:r>
        <w:rPr>
          <w:rFonts w:hint="eastAsia"/>
          <w:color w:val="000000"/>
        </w:rPr>
        <w:t>由于</w:t>
      </w:r>
      <w:r>
        <w:rPr>
          <w:rFonts w:hint="eastAsia"/>
          <w:color w:val="000000"/>
          <w:szCs w:val="12"/>
        </w:rPr>
        <w:t>潜在服务方</w:t>
      </w:r>
      <w:r>
        <w:rPr>
          <w:rFonts w:hint="eastAsia"/>
          <w:color w:val="000000"/>
        </w:rPr>
        <w:t>没有按合同执行而导致的所有变更由</w:t>
      </w:r>
      <w:r>
        <w:rPr>
          <w:rFonts w:hint="eastAsia"/>
          <w:color w:val="000000"/>
          <w:szCs w:val="12"/>
        </w:rPr>
        <w:t>潜在服务方</w:t>
      </w:r>
      <w:r>
        <w:rPr>
          <w:rFonts w:hint="eastAsia"/>
          <w:color w:val="000000"/>
        </w:rPr>
        <w:t>承担。</w:t>
      </w:r>
    </w:p>
    <w:p w:rsidR="00714410" w:rsidRDefault="000B09F9">
      <w:pPr>
        <w:autoSpaceDE w:val="0"/>
        <w:autoSpaceDN w:val="0"/>
        <w:spacing w:line="400" w:lineRule="exact"/>
        <w:ind w:firstLineChars="200" w:firstLine="480"/>
        <w:rPr>
          <w:color w:val="000000"/>
        </w:rPr>
      </w:pPr>
      <w:r>
        <w:rPr>
          <w:color w:val="000000"/>
        </w:rPr>
        <w:t>(</w:t>
      </w:r>
      <w:r>
        <w:rPr>
          <w:rFonts w:hint="eastAsia"/>
          <w:color w:val="000000"/>
        </w:rPr>
        <w:t>5</w:t>
      </w:r>
      <w:r>
        <w:rPr>
          <w:color w:val="000000"/>
        </w:rPr>
        <w:t xml:space="preserve">) </w:t>
      </w:r>
      <w:r>
        <w:rPr>
          <w:rFonts w:hint="eastAsia"/>
          <w:color w:val="000000"/>
          <w:szCs w:val="12"/>
        </w:rPr>
        <w:t>潜在服务方</w:t>
      </w:r>
      <w:r>
        <w:rPr>
          <w:rFonts w:hint="eastAsia"/>
          <w:color w:val="000000"/>
        </w:rPr>
        <w:t>提供的资料应全面、清晰和完整，并对资料的可靠性负全责。</w:t>
      </w:r>
    </w:p>
    <w:p w:rsidR="00714410" w:rsidRDefault="000B09F9">
      <w:pPr>
        <w:autoSpaceDE w:val="0"/>
        <w:autoSpaceDN w:val="0"/>
        <w:spacing w:line="400" w:lineRule="exact"/>
        <w:ind w:firstLineChars="200" w:firstLine="480"/>
        <w:rPr>
          <w:color w:val="000000"/>
        </w:rPr>
      </w:pPr>
      <w:r>
        <w:rPr>
          <w:color w:val="000000"/>
        </w:rPr>
        <w:t>(</w:t>
      </w:r>
      <w:r>
        <w:rPr>
          <w:rFonts w:hint="eastAsia"/>
          <w:color w:val="000000"/>
        </w:rPr>
        <w:t>6</w:t>
      </w:r>
      <w:r>
        <w:rPr>
          <w:color w:val="000000"/>
        </w:rPr>
        <w:t xml:space="preserve">) </w:t>
      </w:r>
      <w:r>
        <w:rPr>
          <w:rFonts w:hint="eastAsia"/>
          <w:color w:val="000000"/>
        </w:rPr>
        <w:t>中标后三周内</w:t>
      </w:r>
      <w:r>
        <w:rPr>
          <w:rFonts w:hint="eastAsia"/>
          <w:color w:val="000000"/>
          <w:szCs w:val="12"/>
        </w:rPr>
        <w:t>潜在服务方</w:t>
      </w:r>
      <w:r>
        <w:rPr>
          <w:rFonts w:hint="eastAsia"/>
          <w:color w:val="000000"/>
        </w:rPr>
        <w:t>必须向买方提供以下图纸和文件</w:t>
      </w:r>
      <w:r>
        <w:rPr>
          <w:color w:val="000000"/>
        </w:rPr>
        <w:t xml:space="preserve">: </w:t>
      </w:r>
    </w:p>
    <w:p w:rsidR="00714410" w:rsidRDefault="000B09F9">
      <w:pPr>
        <w:autoSpaceDE w:val="0"/>
        <w:autoSpaceDN w:val="0"/>
        <w:spacing w:line="400" w:lineRule="exact"/>
        <w:ind w:firstLineChars="200" w:firstLine="480"/>
        <w:rPr>
          <w:color w:val="000000"/>
        </w:rPr>
      </w:pPr>
      <w:r>
        <w:rPr>
          <w:rFonts w:hint="eastAsia"/>
          <w:color w:val="000000"/>
        </w:rPr>
        <w:t>实施方案；</w:t>
      </w:r>
    </w:p>
    <w:p w:rsidR="00714410" w:rsidRDefault="000B09F9">
      <w:pPr>
        <w:autoSpaceDE w:val="0"/>
        <w:autoSpaceDN w:val="0"/>
        <w:spacing w:line="400" w:lineRule="exact"/>
        <w:ind w:firstLineChars="200" w:firstLine="480"/>
        <w:rPr>
          <w:color w:val="000000"/>
        </w:rPr>
      </w:pPr>
      <w:r>
        <w:rPr>
          <w:rFonts w:hint="eastAsia"/>
          <w:color w:val="000000"/>
        </w:rPr>
        <w:t>详细的安装要求和安装步骤；</w:t>
      </w:r>
    </w:p>
    <w:p w:rsidR="00714410" w:rsidRDefault="000B09F9">
      <w:pPr>
        <w:autoSpaceDE w:val="0"/>
        <w:autoSpaceDN w:val="0"/>
        <w:spacing w:line="400" w:lineRule="exact"/>
        <w:ind w:firstLineChars="200" w:firstLine="480"/>
        <w:rPr>
          <w:color w:val="000000"/>
        </w:rPr>
      </w:pPr>
      <w:r>
        <w:rPr>
          <w:rFonts w:hint="eastAsia"/>
          <w:color w:val="000000"/>
        </w:rPr>
        <w:t>其它。</w:t>
      </w:r>
    </w:p>
    <w:p w:rsidR="00714410" w:rsidRDefault="000B09F9">
      <w:pPr>
        <w:pStyle w:val="2"/>
        <w:spacing w:before="0" w:after="0" w:line="360" w:lineRule="auto"/>
        <w:rPr>
          <w:color w:val="000000"/>
          <w:sz w:val="30"/>
          <w:szCs w:val="30"/>
        </w:rPr>
      </w:pPr>
      <w:bookmarkStart w:id="23" w:name="_Toc109741960"/>
      <w:r>
        <w:rPr>
          <w:rFonts w:hint="eastAsia"/>
          <w:color w:val="000000"/>
          <w:sz w:val="30"/>
          <w:szCs w:val="30"/>
        </w:rPr>
        <w:t>3.3</w:t>
      </w:r>
      <w:r>
        <w:rPr>
          <w:color w:val="000000"/>
          <w:sz w:val="30"/>
          <w:szCs w:val="30"/>
        </w:rPr>
        <w:t>最终提交文件</w:t>
      </w:r>
      <w:bookmarkEnd w:id="23"/>
    </w:p>
    <w:p w:rsidR="00714410" w:rsidRDefault="000B09F9">
      <w:pPr>
        <w:pStyle w:val="3"/>
        <w:spacing w:before="120" w:after="120" w:line="240" w:lineRule="auto"/>
        <w:rPr>
          <w:color w:val="000000"/>
          <w:sz w:val="28"/>
          <w:szCs w:val="28"/>
        </w:rPr>
      </w:pPr>
      <w:bookmarkStart w:id="24" w:name="_Toc109741961"/>
      <w:r>
        <w:rPr>
          <w:rFonts w:hint="eastAsia"/>
          <w:color w:val="000000"/>
          <w:sz w:val="28"/>
          <w:szCs w:val="28"/>
        </w:rPr>
        <w:t>3.3.1</w:t>
      </w:r>
      <w:r>
        <w:rPr>
          <w:rFonts w:hint="eastAsia"/>
          <w:color w:val="000000"/>
          <w:sz w:val="28"/>
          <w:szCs w:val="28"/>
        </w:rPr>
        <w:t>文件要求</w:t>
      </w:r>
      <w:bookmarkEnd w:id="24"/>
    </w:p>
    <w:p w:rsidR="00714410" w:rsidRDefault="000B09F9">
      <w:pPr>
        <w:snapToGrid w:val="0"/>
        <w:spacing w:line="400" w:lineRule="exact"/>
        <w:ind w:firstLineChars="200" w:firstLine="480"/>
        <w:jc w:val="both"/>
        <w:rPr>
          <w:rFonts w:ascii="宋体" w:hAnsi="宋体" w:cs="Arial"/>
          <w:color w:val="000000"/>
          <w:szCs w:val="24"/>
        </w:rPr>
      </w:pPr>
      <w:r>
        <w:rPr>
          <w:rFonts w:ascii="宋体" w:hAnsi="宋体" w:cs="Arial" w:hint="eastAsia"/>
          <w:color w:val="000000"/>
          <w:szCs w:val="24"/>
        </w:rPr>
        <w:t>本项目</w:t>
      </w:r>
      <w:r>
        <w:rPr>
          <w:rFonts w:ascii="宋体" w:hAnsi="宋体" w:cs="Arial"/>
          <w:color w:val="000000"/>
          <w:szCs w:val="24"/>
        </w:rPr>
        <w:t>实施过程和竣工验收后要求</w:t>
      </w:r>
      <w:r>
        <w:rPr>
          <w:rFonts w:hint="eastAsia"/>
          <w:color w:val="000000"/>
          <w:szCs w:val="12"/>
        </w:rPr>
        <w:t>潜在服务方</w:t>
      </w:r>
      <w:r>
        <w:rPr>
          <w:rFonts w:ascii="宋体" w:hAnsi="宋体" w:cs="Arial"/>
          <w:color w:val="000000"/>
          <w:szCs w:val="24"/>
        </w:rPr>
        <w:t>提供详细的文档资料，对所提供的</w:t>
      </w:r>
      <w:r>
        <w:rPr>
          <w:rFonts w:ascii="宋体" w:hAnsi="宋体" w:cs="Arial" w:hint="eastAsia"/>
          <w:color w:val="000000"/>
          <w:szCs w:val="24"/>
        </w:rPr>
        <w:t>文档</w:t>
      </w:r>
      <w:r>
        <w:rPr>
          <w:rFonts w:ascii="宋体" w:hAnsi="宋体" w:cs="Arial"/>
          <w:color w:val="000000"/>
          <w:szCs w:val="24"/>
        </w:rPr>
        <w:t>资料要求如下：</w:t>
      </w:r>
    </w:p>
    <w:p w:rsidR="00714410" w:rsidRDefault="000B09F9">
      <w:pPr>
        <w:pStyle w:val="af2"/>
        <w:adjustRightInd w:val="0"/>
        <w:snapToGrid w:val="0"/>
        <w:spacing w:line="400" w:lineRule="exact"/>
        <w:ind w:firstLine="480"/>
        <w:textAlignment w:val="baseline"/>
        <w:rPr>
          <w:rFonts w:ascii="宋体" w:hAnsi="宋体" w:cs="Arial"/>
          <w:color w:val="000000"/>
          <w:kern w:val="0"/>
          <w:sz w:val="24"/>
          <w:szCs w:val="24"/>
        </w:rPr>
      </w:pPr>
      <w:r>
        <w:rPr>
          <w:rFonts w:ascii="宋体" w:hAnsi="宋体" w:cs="Arial" w:hint="eastAsia"/>
          <w:color w:val="000000"/>
          <w:kern w:val="0"/>
          <w:sz w:val="24"/>
          <w:szCs w:val="24"/>
        </w:rPr>
        <w:t>（1）提供</w:t>
      </w:r>
      <w:r>
        <w:rPr>
          <w:rFonts w:ascii="宋体" w:hAnsi="宋体" w:cs="Arial"/>
          <w:color w:val="000000"/>
          <w:kern w:val="0"/>
          <w:sz w:val="24"/>
          <w:szCs w:val="24"/>
        </w:rPr>
        <w:t>的技术</w:t>
      </w:r>
      <w:r>
        <w:rPr>
          <w:rFonts w:ascii="宋体" w:hAnsi="宋体" w:cs="Arial" w:hint="eastAsia"/>
          <w:color w:val="000000"/>
          <w:kern w:val="0"/>
          <w:sz w:val="24"/>
          <w:szCs w:val="24"/>
        </w:rPr>
        <w:t>文件</w:t>
      </w:r>
      <w:r>
        <w:rPr>
          <w:rFonts w:ascii="宋体" w:hAnsi="宋体" w:cs="Arial"/>
          <w:color w:val="000000"/>
          <w:kern w:val="0"/>
          <w:sz w:val="24"/>
          <w:szCs w:val="24"/>
        </w:rPr>
        <w:t>应与提供的系统设计和相关标准规范相一致，技术文件应该全面、完整、详细；</w:t>
      </w:r>
    </w:p>
    <w:p w:rsidR="00714410" w:rsidRDefault="000B09F9">
      <w:pPr>
        <w:pStyle w:val="af2"/>
        <w:adjustRightInd w:val="0"/>
        <w:snapToGrid w:val="0"/>
        <w:spacing w:line="400" w:lineRule="exact"/>
        <w:ind w:firstLine="480"/>
        <w:textAlignment w:val="baseline"/>
        <w:rPr>
          <w:rFonts w:ascii="宋体" w:hAnsi="宋体" w:cs="Arial"/>
          <w:color w:val="000000"/>
          <w:kern w:val="0"/>
          <w:sz w:val="24"/>
          <w:szCs w:val="24"/>
        </w:rPr>
      </w:pPr>
      <w:r>
        <w:rPr>
          <w:rFonts w:ascii="宋体" w:hAnsi="宋体" w:cs="Arial" w:hint="eastAsia"/>
          <w:color w:val="000000"/>
          <w:kern w:val="0"/>
          <w:sz w:val="24"/>
          <w:szCs w:val="24"/>
        </w:rPr>
        <w:lastRenderedPageBreak/>
        <w:t>（2）提供</w:t>
      </w:r>
      <w:r>
        <w:rPr>
          <w:rFonts w:ascii="宋体" w:hAnsi="宋体" w:cs="Arial"/>
          <w:color w:val="000000"/>
          <w:kern w:val="0"/>
          <w:sz w:val="24"/>
          <w:szCs w:val="24"/>
        </w:rPr>
        <w:t>的技术文件应能够满足</w:t>
      </w:r>
      <w:r>
        <w:rPr>
          <w:rFonts w:ascii="宋体" w:hAnsi="宋体" w:cs="Arial" w:hint="eastAsia"/>
          <w:color w:val="000000"/>
          <w:kern w:val="0"/>
          <w:sz w:val="24"/>
          <w:szCs w:val="24"/>
        </w:rPr>
        <w:t>设备</w:t>
      </w:r>
      <w:r>
        <w:rPr>
          <w:rFonts w:ascii="宋体" w:hAnsi="宋体" w:cs="Arial"/>
          <w:color w:val="000000"/>
          <w:kern w:val="0"/>
          <w:sz w:val="24"/>
          <w:szCs w:val="24"/>
        </w:rPr>
        <w:t>系统安装、操作使用、</w:t>
      </w:r>
      <w:r>
        <w:rPr>
          <w:rFonts w:ascii="宋体" w:hAnsi="宋体" w:cs="Arial" w:hint="eastAsia"/>
          <w:color w:val="000000"/>
          <w:kern w:val="0"/>
          <w:sz w:val="24"/>
          <w:szCs w:val="24"/>
        </w:rPr>
        <w:t>管理</w:t>
      </w:r>
      <w:r>
        <w:rPr>
          <w:rFonts w:ascii="宋体" w:hAnsi="宋体" w:cs="Arial"/>
          <w:color w:val="000000"/>
          <w:kern w:val="0"/>
          <w:sz w:val="24"/>
          <w:szCs w:val="24"/>
        </w:rPr>
        <w:t>维护和应用集成开发</w:t>
      </w:r>
      <w:r>
        <w:rPr>
          <w:rFonts w:ascii="宋体" w:hAnsi="宋体" w:cs="Arial" w:hint="eastAsia"/>
          <w:color w:val="000000"/>
          <w:kern w:val="0"/>
          <w:sz w:val="24"/>
          <w:szCs w:val="24"/>
        </w:rPr>
        <w:t>的</w:t>
      </w:r>
      <w:r>
        <w:rPr>
          <w:rFonts w:ascii="宋体" w:hAnsi="宋体" w:cs="Arial"/>
          <w:color w:val="000000"/>
          <w:kern w:val="0"/>
          <w:sz w:val="24"/>
          <w:szCs w:val="24"/>
        </w:rPr>
        <w:t>需求；</w:t>
      </w:r>
    </w:p>
    <w:p w:rsidR="00714410" w:rsidRDefault="000B09F9">
      <w:pPr>
        <w:snapToGrid w:val="0"/>
        <w:spacing w:line="400" w:lineRule="exact"/>
        <w:ind w:firstLineChars="200" w:firstLine="480"/>
        <w:jc w:val="both"/>
        <w:rPr>
          <w:rFonts w:ascii="宋体" w:hAnsi="宋体" w:cs="Arial"/>
          <w:color w:val="000000"/>
          <w:szCs w:val="24"/>
        </w:rPr>
      </w:pPr>
      <w:r>
        <w:rPr>
          <w:rFonts w:ascii="宋体" w:hAnsi="宋体" w:cs="Arial" w:hint="eastAsia"/>
          <w:color w:val="000000"/>
          <w:szCs w:val="24"/>
        </w:rPr>
        <w:t>（3）提供</w:t>
      </w:r>
      <w:r>
        <w:rPr>
          <w:rFonts w:ascii="宋体" w:hAnsi="宋体" w:cs="Arial"/>
          <w:color w:val="000000"/>
          <w:szCs w:val="24"/>
        </w:rPr>
        <w:t>的技术文件应能够满足</w:t>
      </w:r>
      <w:r>
        <w:rPr>
          <w:rFonts w:ascii="宋体" w:hAnsi="宋体" w:cs="Arial" w:hint="eastAsia"/>
          <w:color w:val="000000"/>
          <w:szCs w:val="24"/>
        </w:rPr>
        <w:t>设备</w:t>
      </w:r>
      <w:r>
        <w:rPr>
          <w:rFonts w:ascii="宋体" w:hAnsi="宋体" w:cs="Arial"/>
          <w:color w:val="000000"/>
          <w:szCs w:val="24"/>
        </w:rPr>
        <w:t>安装</w:t>
      </w:r>
      <w:r>
        <w:rPr>
          <w:rFonts w:ascii="宋体" w:hAnsi="宋体" w:cs="Arial" w:hint="eastAsia"/>
          <w:color w:val="000000"/>
          <w:szCs w:val="24"/>
        </w:rPr>
        <w:t>部署完成后日常</w:t>
      </w:r>
      <w:r>
        <w:rPr>
          <w:rFonts w:ascii="宋体" w:hAnsi="宋体" w:cs="Arial"/>
          <w:color w:val="000000"/>
          <w:szCs w:val="24"/>
        </w:rPr>
        <w:t>操作、</w:t>
      </w:r>
      <w:r>
        <w:rPr>
          <w:rFonts w:ascii="宋体" w:hAnsi="宋体" w:cs="Arial" w:hint="eastAsia"/>
          <w:color w:val="000000"/>
          <w:szCs w:val="24"/>
        </w:rPr>
        <w:t>管理</w:t>
      </w:r>
      <w:r>
        <w:rPr>
          <w:rFonts w:ascii="宋体" w:hAnsi="宋体" w:cs="Arial"/>
          <w:color w:val="000000"/>
          <w:szCs w:val="24"/>
        </w:rPr>
        <w:t>维护</w:t>
      </w:r>
      <w:r>
        <w:rPr>
          <w:rFonts w:ascii="宋体" w:hAnsi="宋体" w:cs="Arial" w:hint="eastAsia"/>
          <w:color w:val="000000"/>
          <w:szCs w:val="24"/>
        </w:rPr>
        <w:t>的</w:t>
      </w:r>
      <w:r>
        <w:rPr>
          <w:rFonts w:ascii="宋体" w:hAnsi="宋体" w:cs="Arial"/>
          <w:color w:val="000000"/>
          <w:szCs w:val="24"/>
        </w:rPr>
        <w:t>需求</w:t>
      </w:r>
      <w:r>
        <w:rPr>
          <w:rFonts w:ascii="宋体" w:hAnsi="宋体" w:cs="Arial" w:hint="eastAsia"/>
          <w:color w:val="000000"/>
          <w:szCs w:val="24"/>
        </w:rPr>
        <w:t>。</w:t>
      </w:r>
    </w:p>
    <w:p w:rsidR="00714410" w:rsidRDefault="000B09F9">
      <w:pPr>
        <w:pStyle w:val="3"/>
        <w:spacing w:before="120" w:after="120" w:line="240" w:lineRule="auto"/>
        <w:rPr>
          <w:color w:val="000000"/>
          <w:sz w:val="28"/>
          <w:szCs w:val="28"/>
        </w:rPr>
      </w:pPr>
      <w:bookmarkStart w:id="25" w:name="_Toc109741962"/>
      <w:r>
        <w:rPr>
          <w:rFonts w:hint="eastAsia"/>
          <w:color w:val="000000"/>
          <w:sz w:val="28"/>
          <w:szCs w:val="28"/>
        </w:rPr>
        <w:t>3.3.2</w:t>
      </w:r>
      <w:r>
        <w:rPr>
          <w:rFonts w:hint="eastAsia"/>
          <w:color w:val="000000"/>
          <w:sz w:val="28"/>
          <w:szCs w:val="28"/>
        </w:rPr>
        <w:t>文件内容</w:t>
      </w:r>
      <w:bookmarkEnd w:id="25"/>
    </w:p>
    <w:p w:rsidR="00714410" w:rsidRDefault="000B09F9">
      <w:pPr>
        <w:pStyle w:val="af2"/>
        <w:adjustRightInd w:val="0"/>
        <w:snapToGrid w:val="0"/>
        <w:spacing w:line="400" w:lineRule="exact"/>
        <w:ind w:firstLine="480"/>
        <w:jc w:val="left"/>
        <w:textAlignment w:val="baseline"/>
        <w:rPr>
          <w:rFonts w:ascii="宋体" w:hAnsi="宋体" w:cs="Arial"/>
          <w:color w:val="000000"/>
          <w:kern w:val="0"/>
          <w:sz w:val="24"/>
          <w:szCs w:val="24"/>
        </w:rPr>
      </w:pPr>
      <w:r>
        <w:rPr>
          <w:rFonts w:ascii="宋体" w:hAnsi="宋体" w:cs="Arial" w:hint="eastAsia"/>
          <w:color w:val="000000"/>
          <w:kern w:val="0"/>
          <w:sz w:val="24"/>
          <w:szCs w:val="24"/>
        </w:rPr>
        <w:t>本项目</w:t>
      </w:r>
      <w:r>
        <w:rPr>
          <w:rFonts w:ascii="宋体" w:hAnsi="宋体" w:cs="Arial"/>
          <w:color w:val="000000"/>
          <w:kern w:val="0"/>
          <w:sz w:val="24"/>
          <w:szCs w:val="24"/>
        </w:rPr>
        <w:t>文档应该</w:t>
      </w:r>
      <w:r>
        <w:rPr>
          <w:rFonts w:ascii="宋体" w:hAnsi="宋体" w:cs="Arial" w:hint="eastAsia"/>
          <w:color w:val="000000"/>
          <w:kern w:val="0"/>
          <w:sz w:val="24"/>
          <w:szCs w:val="24"/>
        </w:rPr>
        <w:t>包括</w:t>
      </w:r>
      <w:r>
        <w:rPr>
          <w:rFonts w:ascii="宋体" w:hAnsi="宋体" w:cs="Arial"/>
          <w:color w:val="000000"/>
          <w:kern w:val="0"/>
          <w:sz w:val="24"/>
          <w:szCs w:val="24"/>
        </w:rPr>
        <w:t>但不限于下列内容：</w:t>
      </w:r>
    </w:p>
    <w:p w:rsidR="00714410" w:rsidRDefault="000B09F9">
      <w:pPr>
        <w:pStyle w:val="af2"/>
        <w:numPr>
          <w:ilvl w:val="0"/>
          <w:numId w:val="3"/>
        </w:numPr>
        <w:adjustRightInd w:val="0"/>
        <w:snapToGrid w:val="0"/>
        <w:spacing w:line="400" w:lineRule="exact"/>
        <w:ind w:left="0" w:firstLine="480"/>
        <w:jc w:val="left"/>
        <w:textAlignment w:val="baseline"/>
        <w:rPr>
          <w:rFonts w:ascii="宋体" w:hAnsi="宋体" w:cs="Arial"/>
          <w:color w:val="000000"/>
          <w:kern w:val="0"/>
          <w:sz w:val="24"/>
          <w:szCs w:val="24"/>
        </w:rPr>
      </w:pPr>
      <w:r>
        <w:rPr>
          <w:rFonts w:ascii="宋体" w:hAnsi="宋体" w:cs="Arial" w:hint="eastAsia"/>
          <w:color w:val="000000"/>
          <w:kern w:val="0"/>
          <w:sz w:val="24"/>
          <w:szCs w:val="24"/>
        </w:rPr>
        <w:t>项目实施方案</w:t>
      </w:r>
    </w:p>
    <w:p w:rsidR="00714410" w:rsidRDefault="000B09F9">
      <w:pPr>
        <w:pStyle w:val="af2"/>
        <w:numPr>
          <w:ilvl w:val="0"/>
          <w:numId w:val="3"/>
        </w:numPr>
        <w:adjustRightInd w:val="0"/>
        <w:snapToGrid w:val="0"/>
        <w:spacing w:line="400" w:lineRule="exact"/>
        <w:ind w:left="0" w:firstLine="480"/>
        <w:jc w:val="left"/>
        <w:textAlignment w:val="baseline"/>
        <w:rPr>
          <w:rFonts w:ascii="宋体" w:hAnsi="宋体" w:cs="Arial"/>
          <w:color w:val="000000"/>
          <w:kern w:val="0"/>
          <w:sz w:val="24"/>
          <w:szCs w:val="24"/>
        </w:rPr>
      </w:pPr>
      <w:r>
        <w:rPr>
          <w:rFonts w:ascii="宋体" w:hAnsi="宋体" w:cs="Arial" w:hint="eastAsia"/>
          <w:color w:val="000000"/>
          <w:kern w:val="0"/>
          <w:sz w:val="24"/>
          <w:szCs w:val="24"/>
        </w:rPr>
        <w:t>验收材料（合格证、检验报告）</w:t>
      </w:r>
    </w:p>
    <w:p w:rsidR="00714410" w:rsidRDefault="000B09F9">
      <w:pPr>
        <w:pStyle w:val="af2"/>
        <w:numPr>
          <w:ilvl w:val="0"/>
          <w:numId w:val="3"/>
        </w:numPr>
        <w:adjustRightInd w:val="0"/>
        <w:snapToGrid w:val="0"/>
        <w:spacing w:line="400" w:lineRule="exact"/>
        <w:ind w:left="0" w:firstLine="480"/>
        <w:jc w:val="left"/>
        <w:textAlignment w:val="baseline"/>
        <w:rPr>
          <w:rFonts w:ascii="宋体" w:hAnsi="宋体" w:cs="Arial"/>
          <w:color w:val="000000"/>
          <w:kern w:val="0"/>
          <w:sz w:val="24"/>
          <w:szCs w:val="24"/>
        </w:rPr>
      </w:pPr>
      <w:r>
        <w:rPr>
          <w:rFonts w:ascii="宋体" w:hAnsi="宋体" w:cs="Arial" w:hint="eastAsia"/>
          <w:color w:val="000000"/>
          <w:kern w:val="0"/>
          <w:sz w:val="24"/>
          <w:szCs w:val="24"/>
        </w:rPr>
        <w:t>安装报告（包括设备的标识标签）</w:t>
      </w:r>
    </w:p>
    <w:p w:rsidR="00714410" w:rsidRDefault="000B09F9">
      <w:pPr>
        <w:pStyle w:val="af2"/>
        <w:numPr>
          <w:ilvl w:val="0"/>
          <w:numId w:val="3"/>
        </w:numPr>
        <w:adjustRightInd w:val="0"/>
        <w:snapToGrid w:val="0"/>
        <w:spacing w:line="400" w:lineRule="exact"/>
        <w:ind w:left="0" w:firstLine="480"/>
        <w:jc w:val="left"/>
        <w:textAlignment w:val="baseline"/>
        <w:rPr>
          <w:rFonts w:ascii="宋体" w:hAnsi="宋体" w:cs="Arial"/>
          <w:color w:val="000000"/>
          <w:kern w:val="0"/>
          <w:sz w:val="24"/>
          <w:szCs w:val="24"/>
        </w:rPr>
      </w:pPr>
      <w:r>
        <w:rPr>
          <w:rFonts w:ascii="宋体" w:hAnsi="宋体" w:cs="Arial" w:hint="eastAsia"/>
          <w:color w:val="000000"/>
          <w:kern w:val="0"/>
          <w:sz w:val="24"/>
          <w:szCs w:val="24"/>
        </w:rPr>
        <w:t>测试报告</w:t>
      </w:r>
    </w:p>
    <w:p w:rsidR="00714410" w:rsidRDefault="000B09F9">
      <w:pPr>
        <w:pStyle w:val="af2"/>
        <w:numPr>
          <w:ilvl w:val="0"/>
          <w:numId w:val="3"/>
        </w:numPr>
        <w:adjustRightInd w:val="0"/>
        <w:snapToGrid w:val="0"/>
        <w:spacing w:line="400" w:lineRule="exact"/>
        <w:ind w:left="0" w:firstLine="480"/>
        <w:jc w:val="left"/>
        <w:textAlignment w:val="baseline"/>
        <w:rPr>
          <w:rFonts w:ascii="宋体" w:hAnsi="宋体" w:cs="Arial"/>
          <w:color w:val="000000"/>
          <w:kern w:val="0"/>
          <w:sz w:val="24"/>
          <w:szCs w:val="24"/>
        </w:rPr>
      </w:pPr>
      <w:r>
        <w:rPr>
          <w:rFonts w:ascii="宋体" w:hAnsi="宋体" w:cs="Arial" w:hint="eastAsia"/>
          <w:color w:val="000000"/>
          <w:kern w:val="0"/>
          <w:sz w:val="24"/>
          <w:szCs w:val="24"/>
        </w:rPr>
        <w:t>培训资料</w:t>
      </w:r>
    </w:p>
    <w:p w:rsidR="00714410" w:rsidRDefault="000B09F9">
      <w:pPr>
        <w:pStyle w:val="af2"/>
        <w:numPr>
          <w:ilvl w:val="0"/>
          <w:numId w:val="3"/>
        </w:numPr>
        <w:adjustRightInd w:val="0"/>
        <w:snapToGrid w:val="0"/>
        <w:spacing w:line="400" w:lineRule="exact"/>
        <w:ind w:left="0" w:firstLine="480"/>
        <w:jc w:val="left"/>
        <w:textAlignment w:val="baseline"/>
        <w:rPr>
          <w:rFonts w:ascii="宋体" w:hAnsi="宋体" w:cs="Arial"/>
          <w:color w:val="000000"/>
          <w:kern w:val="0"/>
          <w:sz w:val="24"/>
          <w:szCs w:val="24"/>
        </w:rPr>
      </w:pPr>
      <w:r>
        <w:rPr>
          <w:rFonts w:ascii="宋体" w:hAnsi="宋体" w:cs="Arial" w:hint="eastAsia"/>
          <w:color w:val="000000"/>
          <w:kern w:val="0"/>
          <w:sz w:val="24"/>
          <w:szCs w:val="24"/>
        </w:rPr>
        <w:t>维护手册</w:t>
      </w:r>
    </w:p>
    <w:p w:rsidR="00714410" w:rsidRDefault="000B09F9">
      <w:pPr>
        <w:pStyle w:val="af2"/>
        <w:numPr>
          <w:ilvl w:val="0"/>
          <w:numId w:val="3"/>
        </w:numPr>
        <w:adjustRightInd w:val="0"/>
        <w:snapToGrid w:val="0"/>
        <w:spacing w:line="400" w:lineRule="exact"/>
        <w:ind w:left="0" w:firstLine="480"/>
        <w:jc w:val="left"/>
        <w:textAlignment w:val="baseline"/>
        <w:rPr>
          <w:rFonts w:ascii="宋体" w:hAnsi="宋体" w:cs="Arial"/>
          <w:color w:val="000000"/>
          <w:kern w:val="0"/>
          <w:sz w:val="24"/>
          <w:szCs w:val="24"/>
        </w:rPr>
      </w:pPr>
      <w:r>
        <w:rPr>
          <w:rFonts w:ascii="宋体" w:hAnsi="宋体" w:cs="Arial" w:hint="eastAsia"/>
          <w:color w:val="000000"/>
          <w:kern w:val="0"/>
          <w:sz w:val="24"/>
          <w:szCs w:val="24"/>
        </w:rPr>
        <w:t>验收文档</w:t>
      </w:r>
    </w:p>
    <w:sectPr w:rsidR="00714410">
      <w:headerReference w:type="default" r:id="rId10"/>
      <w:pgSz w:w="11907" w:h="16840"/>
      <w:pgMar w:top="1134" w:right="851" w:bottom="1021" w:left="1418" w:header="851" w:footer="284" w:gutter="0"/>
      <w:pgNumType w:start="2"/>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40F" w:rsidRDefault="00D5340F">
      <w:pPr>
        <w:spacing w:line="240" w:lineRule="auto"/>
      </w:pPr>
      <w:r>
        <w:separator/>
      </w:r>
    </w:p>
  </w:endnote>
  <w:endnote w:type="continuationSeparator" w:id="0">
    <w:p w:rsidR="00D5340F" w:rsidRDefault="00D534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40F" w:rsidRDefault="00D5340F">
      <w:pPr>
        <w:spacing w:line="240" w:lineRule="auto"/>
      </w:pPr>
      <w:r>
        <w:separator/>
      </w:r>
    </w:p>
  </w:footnote>
  <w:footnote w:type="continuationSeparator" w:id="0">
    <w:p w:rsidR="00D5340F" w:rsidRDefault="00D5340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2A84" w:rsidRDefault="008D2A84">
    <w:pPr>
      <w:pStyle w:val="aa"/>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56" w:type="dxa"/>
        <w:right w:w="56" w:type="dxa"/>
      </w:tblCellMar>
      <w:tblLook w:val="04A0" w:firstRow="1" w:lastRow="0" w:firstColumn="1" w:lastColumn="0" w:noHBand="0" w:noVBand="1"/>
    </w:tblPr>
    <w:tblGrid>
      <w:gridCol w:w="2620"/>
      <w:gridCol w:w="4420"/>
      <w:gridCol w:w="434"/>
      <w:gridCol w:w="435"/>
      <w:gridCol w:w="435"/>
      <w:gridCol w:w="435"/>
      <w:gridCol w:w="434"/>
      <w:gridCol w:w="435"/>
    </w:tblGrid>
    <w:tr w:rsidR="008D2A84">
      <w:trPr>
        <w:cantSplit/>
        <w:trHeight w:val="340"/>
        <w:jc w:val="center"/>
      </w:trPr>
      <w:tc>
        <w:tcPr>
          <w:tcW w:w="2620" w:type="dxa"/>
          <w:vMerge w:val="restart"/>
          <w:tcBorders>
            <w:top w:val="single" w:sz="12" w:space="0" w:color="auto"/>
            <w:left w:val="single" w:sz="12" w:space="0" w:color="auto"/>
            <w:bottom w:val="nil"/>
            <w:right w:val="single" w:sz="8" w:space="0" w:color="auto"/>
          </w:tcBorders>
          <w:vAlign w:val="center"/>
        </w:tcPr>
        <w:p w:rsidR="008D2A84" w:rsidRDefault="008D2A84">
          <w:pPr>
            <w:spacing w:line="440" w:lineRule="atLeast"/>
            <w:ind w:left="-148"/>
            <w:jc w:val="center"/>
            <w:rPr>
              <w:rFonts w:ascii="宋体"/>
              <w:position w:val="6"/>
            </w:rPr>
          </w:pPr>
        </w:p>
      </w:tc>
      <w:tc>
        <w:tcPr>
          <w:tcW w:w="4420" w:type="dxa"/>
          <w:vMerge w:val="restart"/>
          <w:tcBorders>
            <w:top w:val="single" w:sz="12" w:space="0" w:color="auto"/>
            <w:left w:val="single" w:sz="8" w:space="0" w:color="auto"/>
            <w:bottom w:val="nil"/>
            <w:right w:val="single" w:sz="8" w:space="0" w:color="auto"/>
          </w:tcBorders>
          <w:vAlign w:val="center"/>
        </w:tcPr>
        <w:p w:rsidR="008D2A84" w:rsidRPr="005A06AD" w:rsidRDefault="008D2A84">
          <w:pPr>
            <w:jc w:val="center"/>
            <w:rPr>
              <w:rFonts w:ascii="宋体"/>
              <w:b/>
              <w:sz w:val="28"/>
              <w:szCs w:val="30"/>
            </w:rPr>
          </w:pPr>
          <w:r w:rsidRPr="005A06AD">
            <w:rPr>
              <w:rFonts w:ascii="宋体" w:hint="eastAsia"/>
              <w:b/>
              <w:sz w:val="28"/>
              <w:szCs w:val="30"/>
            </w:rPr>
            <w:t>技术规格书</w:t>
          </w:r>
        </w:p>
        <w:p w:rsidR="008D2A84" w:rsidRPr="005A06AD" w:rsidRDefault="008D2A84">
          <w:pPr>
            <w:jc w:val="center"/>
            <w:rPr>
              <w:rFonts w:ascii="宋体"/>
              <w:b/>
              <w:szCs w:val="28"/>
            </w:rPr>
          </w:pPr>
          <w:r w:rsidRPr="005A06AD">
            <w:rPr>
              <w:rFonts w:ascii="宋体" w:hint="eastAsia"/>
              <w:b/>
              <w:szCs w:val="28"/>
            </w:rPr>
            <w:t>中</w:t>
          </w:r>
          <w:r w:rsidRPr="005A06AD">
            <w:rPr>
              <w:rFonts w:ascii="宋体"/>
              <w:b/>
              <w:szCs w:val="28"/>
            </w:rPr>
            <w:t>石化石油</w:t>
          </w:r>
          <w:r w:rsidRPr="005A06AD">
            <w:rPr>
              <w:rFonts w:ascii="宋体" w:hint="eastAsia"/>
              <w:b/>
              <w:szCs w:val="28"/>
            </w:rPr>
            <w:t>物探技术</w:t>
          </w:r>
          <w:r w:rsidRPr="005A06AD">
            <w:rPr>
              <w:rFonts w:ascii="宋体"/>
              <w:b/>
              <w:szCs w:val="28"/>
            </w:rPr>
            <w:t>研究院</w:t>
          </w:r>
          <w:r w:rsidRPr="005A06AD">
            <w:rPr>
              <w:rFonts w:ascii="宋体" w:hint="eastAsia"/>
              <w:b/>
              <w:szCs w:val="28"/>
            </w:rPr>
            <w:t>有限公司</w:t>
          </w:r>
        </w:p>
        <w:p w:rsidR="008D2A84" w:rsidRDefault="008D2A84" w:rsidP="00390625">
          <w:pPr>
            <w:spacing w:line="320" w:lineRule="atLeast"/>
            <w:jc w:val="center"/>
            <w:rPr>
              <w:sz w:val="18"/>
              <w:szCs w:val="18"/>
            </w:rPr>
          </w:pPr>
          <w:r w:rsidRPr="005A06AD">
            <w:rPr>
              <w:rFonts w:hint="eastAsia"/>
              <w:sz w:val="18"/>
              <w:szCs w:val="18"/>
            </w:rPr>
            <w:t>2022</w:t>
          </w:r>
          <w:r w:rsidRPr="005A06AD">
            <w:rPr>
              <w:rFonts w:hint="eastAsia"/>
              <w:sz w:val="18"/>
              <w:szCs w:val="18"/>
            </w:rPr>
            <w:t>年物探</w:t>
          </w:r>
          <w:proofErr w:type="gramStart"/>
          <w:r w:rsidRPr="005A06AD">
            <w:rPr>
              <w:rFonts w:hint="eastAsia"/>
              <w:sz w:val="18"/>
              <w:szCs w:val="18"/>
            </w:rPr>
            <w:t>院网络</w:t>
          </w:r>
          <w:proofErr w:type="gramEnd"/>
          <w:r w:rsidRPr="005A06AD">
            <w:rPr>
              <w:rFonts w:hint="eastAsia"/>
              <w:sz w:val="18"/>
              <w:szCs w:val="18"/>
            </w:rPr>
            <w:t>间和监控室场地改造升级</w:t>
          </w:r>
        </w:p>
      </w:tc>
      <w:tc>
        <w:tcPr>
          <w:tcW w:w="2608" w:type="dxa"/>
          <w:gridSpan w:val="6"/>
          <w:tcBorders>
            <w:top w:val="single" w:sz="12" w:space="0" w:color="auto"/>
            <w:left w:val="single" w:sz="8" w:space="0" w:color="auto"/>
            <w:bottom w:val="single" w:sz="8" w:space="0" w:color="auto"/>
            <w:right w:val="single" w:sz="12" w:space="0" w:color="auto"/>
          </w:tcBorders>
          <w:vAlign w:val="center"/>
        </w:tcPr>
        <w:p w:rsidR="008D2A84" w:rsidRDefault="008D2A84">
          <w:pPr>
            <w:spacing w:line="320" w:lineRule="atLeast"/>
            <w:rPr>
              <w:rFonts w:ascii="宋体"/>
              <w:sz w:val="21"/>
            </w:rPr>
          </w:pPr>
          <w:r>
            <w:rPr>
              <w:rFonts w:ascii="宋体" w:hint="eastAsia"/>
              <w:sz w:val="21"/>
            </w:rPr>
            <w:t>项目号：</w:t>
          </w:r>
        </w:p>
      </w:tc>
    </w:tr>
    <w:tr w:rsidR="008D2A84">
      <w:trPr>
        <w:cantSplit/>
        <w:trHeight w:val="428"/>
        <w:jc w:val="center"/>
      </w:trPr>
      <w:tc>
        <w:tcPr>
          <w:tcW w:w="2620" w:type="dxa"/>
          <w:vMerge/>
          <w:tcBorders>
            <w:left w:val="single" w:sz="12" w:space="0" w:color="auto"/>
            <w:bottom w:val="nil"/>
            <w:right w:val="single" w:sz="8" w:space="0" w:color="auto"/>
          </w:tcBorders>
          <w:vAlign w:val="center"/>
        </w:tcPr>
        <w:p w:rsidR="008D2A84" w:rsidRDefault="008D2A84">
          <w:pPr>
            <w:jc w:val="center"/>
            <w:rPr>
              <w:rFonts w:ascii="宋体"/>
              <w:position w:val="6"/>
              <w:sz w:val="30"/>
            </w:rPr>
          </w:pPr>
        </w:p>
      </w:tc>
      <w:tc>
        <w:tcPr>
          <w:tcW w:w="4420" w:type="dxa"/>
          <w:vMerge/>
          <w:tcBorders>
            <w:left w:val="single" w:sz="8" w:space="0" w:color="auto"/>
            <w:bottom w:val="nil"/>
            <w:right w:val="single" w:sz="8" w:space="0" w:color="auto"/>
          </w:tcBorders>
          <w:vAlign w:val="center"/>
        </w:tcPr>
        <w:p w:rsidR="008D2A84" w:rsidRDefault="008D2A84">
          <w:pPr>
            <w:jc w:val="center"/>
            <w:rPr>
              <w:rFonts w:ascii="宋体"/>
            </w:rPr>
          </w:pPr>
        </w:p>
      </w:tc>
      <w:tc>
        <w:tcPr>
          <w:tcW w:w="2608" w:type="dxa"/>
          <w:gridSpan w:val="6"/>
          <w:tcBorders>
            <w:top w:val="single" w:sz="8" w:space="0" w:color="auto"/>
            <w:left w:val="single" w:sz="8" w:space="0" w:color="auto"/>
            <w:bottom w:val="single" w:sz="8" w:space="0" w:color="auto"/>
            <w:right w:val="single" w:sz="12" w:space="0" w:color="auto"/>
          </w:tcBorders>
          <w:vAlign w:val="center"/>
        </w:tcPr>
        <w:p w:rsidR="008D2A84" w:rsidRDefault="008D2A84">
          <w:pPr>
            <w:rPr>
              <w:rFonts w:ascii="宋体"/>
              <w:sz w:val="21"/>
              <w:szCs w:val="18"/>
            </w:rPr>
          </w:pPr>
          <w:r>
            <w:rPr>
              <w:rFonts w:ascii="宋体" w:hint="eastAsia"/>
              <w:sz w:val="21"/>
              <w:szCs w:val="18"/>
            </w:rPr>
            <w:t>文件号</w:t>
          </w:r>
          <w:r>
            <w:rPr>
              <w:rFonts w:ascii="宋体"/>
              <w:sz w:val="21"/>
              <w:szCs w:val="18"/>
            </w:rPr>
            <w:t>：</w:t>
          </w:r>
        </w:p>
      </w:tc>
    </w:tr>
    <w:tr w:rsidR="008D2A84">
      <w:trPr>
        <w:cantSplit/>
        <w:trHeight w:hRule="exact" w:val="512"/>
        <w:jc w:val="center"/>
      </w:trPr>
      <w:tc>
        <w:tcPr>
          <w:tcW w:w="2620" w:type="dxa"/>
          <w:vMerge/>
          <w:tcBorders>
            <w:left w:val="single" w:sz="12" w:space="0" w:color="auto"/>
            <w:bottom w:val="nil"/>
            <w:right w:val="single" w:sz="8" w:space="0" w:color="auto"/>
          </w:tcBorders>
        </w:tcPr>
        <w:p w:rsidR="008D2A84" w:rsidRDefault="008D2A84">
          <w:pPr>
            <w:jc w:val="center"/>
            <w:rPr>
              <w:rFonts w:ascii="宋体"/>
            </w:rPr>
          </w:pPr>
        </w:p>
      </w:tc>
      <w:tc>
        <w:tcPr>
          <w:tcW w:w="4420" w:type="dxa"/>
          <w:vMerge/>
          <w:tcBorders>
            <w:left w:val="single" w:sz="8" w:space="0" w:color="auto"/>
            <w:bottom w:val="nil"/>
            <w:right w:val="single" w:sz="8" w:space="0" w:color="auto"/>
          </w:tcBorders>
          <w:vAlign w:val="center"/>
        </w:tcPr>
        <w:p w:rsidR="008D2A84" w:rsidRDefault="008D2A84">
          <w:pPr>
            <w:jc w:val="center"/>
            <w:rPr>
              <w:rFonts w:ascii="宋体"/>
              <w:b/>
              <w:sz w:val="30"/>
              <w:szCs w:val="30"/>
            </w:rPr>
          </w:pPr>
        </w:p>
      </w:tc>
      <w:tc>
        <w:tcPr>
          <w:tcW w:w="434" w:type="dxa"/>
          <w:tcBorders>
            <w:top w:val="single" w:sz="8" w:space="0" w:color="auto"/>
            <w:left w:val="single" w:sz="8" w:space="0" w:color="auto"/>
            <w:bottom w:val="nil"/>
            <w:right w:val="nil"/>
          </w:tcBorders>
          <w:vAlign w:val="center"/>
        </w:tcPr>
        <w:p w:rsidR="008D2A84" w:rsidRDefault="008D2A84">
          <w:pPr>
            <w:spacing w:line="320" w:lineRule="atLeast"/>
            <w:jc w:val="center"/>
            <w:rPr>
              <w:rFonts w:ascii="宋体"/>
              <w:sz w:val="21"/>
            </w:rPr>
          </w:pPr>
          <w:r>
            <w:rPr>
              <w:rFonts w:ascii="宋体" w:hint="eastAsia"/>
              <w:sz w:val="21"/>
            </w:rPr>
            <w:t>第</w:t>
          </w:r>
        </w:p>
      </w:tc>
      <w:tc>
        <w:tcPr>
          <w:tcW w:w="435" w:type="dxa"/>
          <w:tcBorders>
            <w:top w:val="single" w:sz="8" w:space="0" w:color="auto"/>
            <w:left w:val="nil"/>
            <w:bottom w:val="nil"/>
            <w:right w:val="nil"/>
          </w:tcBorders>
          <w:vAlign w:val="center"/>
        </w:tcPr>
        <w:p w:rsidR="008D2A84" w:rsidRDefault="008D2A84">
          <w:pPr>
            <w:spacing w:line="320" w:lineRule="atLeast"/>
            <w:jc w:val="center"/>
            <w:rPr>
              <w:rFonts w:ascii="宋体"/>
              <w:sz w:val="21"/>
            </w:rPr>
          </w:pPr>
          <w:r>
            <w:rPr>
              <w:rStyle w:val="af"/>
              <w:sz w:val="18"/>
              <w:szCs w:val="18"/>
            </w:rPr>
            <w:fldChar w:fldCharType="begin"/>
          </w:r>
          <w:r>
            <w:rPr>
              <w:rStyle w:val="af"/>
              <w:sz w:val="18"/>
              <w:szCs w:val="18"/>
            </w:rPr>
            <w:instrText xml:space="preserve"> PAGE </w:instrText>
          </w:r>
          <w:r>
            <w:rPr>
              <w:rStyle w:val="af"/>
              <w:sz w:val="18"/>
              <w:szCs w:val="18"/>
            </w:rPr>
            <w:fldChar w:fldCharType="separate"/>
          </w:r>
          <w:r w:rsidR="0004705A">
            <w:rPr>
              <w:rStyle w:val="af"/>
              <w:noProof/>
              <w:sz w:val="18"/>
              <w:szCs w:val="18"/>
            </w:rPr>
            <w:t>14</w:t>
          </w:r>
          <w:r>
            <w:rPr>
              <w:rStyle w:val="af"/>
              <w:sz w:val="18"/>
              <w:szCs w:val="18"/>
            </w:rPr>
            <w:fldChar w:fldCharType="end"/>
          </w:r>
        </w:p>
      </w:tc>
      <w:tc>
        <w:tcPr>
          <w:tcW w:w="435" w:type="dxa"/>
          <w:tcBorders>
            <w:top w:val="single" w:sz="8" w:space="0" w:color="auto"/>
            <w:left w:val="nil"/>
            <w:bottom w:val="nil"/>
            <w:right w:val="single" w:sz="8" w:space="0" w:color="auto"/>
          </w:tcBorders>
          <w:vAlign w:val="center"/>
        </w:tcPr>
        <w:p w:rsidR="008D2A84" w:rsidRDefault="008D2A84">
          <w:pPr>
            <w:spacing w:line="320" w:lineRule="atLeast"/>
            <w:jc w:val="center"/>
            <w:rPr>
              <w:rFonts w:ascii="宋体"/>
              <w:sz w:val="21"/>
            </w:rPr>
          </w:pPr>
          <w:r>
            <w:rPr>
              <w:rFonts w:ascii="宋体" w:hint="eastAsia"/>
              <w:sz w:val="21"/>
            </w:rPr>
            <w:t>页</w:t>
          </w:r>
        </w:p>
      </w:tc>
      <w:tc>
        <w:tcPr>
          <w:tcW w:w="435" w:type="dxa"/>
          <w:tcBorders>
            <w:top w:val="single" w:sz="8" w:space="0" w:color="auto"/>
            <w:left w:val="single" w:sz="8" w:space="0" w:color="auto"/>
            <w:bottom w:val="nil"/>
            <w:right w:val="nil"/>
          </w:tcBorders>
          <w:vAlign w:val="center"/>
        </w:tcPr>
        <w:p w:rsidR="008D2A84" w:rsidRDefault="008D2A84">
          <w:pPr>
            <w:spacing w:line="320" w:lineRule="atLeast"/>
            <w:jc w:val="center"/>
            <w:rPr>
              <w:rFonts w:ascii="宋体"/>
              <w:sz w:val="21"/>
            </w:rPr>
          </w:pPr>
          <w:r>
            <w:rPr>
              <w:rFonts w:ascii="宋体" w:hint="eastAsia"/>
              <w:sz w:val="21"/>
            </w:rPr>
            <w:t>共</w:t>
          </w:r>
        </w:p>
      </w:tc>
      <w:tc>
        <w:tcPr>
          <w:tcW w:w="434" w:type="dxa"/>
          <w:tcBorders>
            <w:top w:val="single" w:sz="8" w:space="0" w:color="auto"/>
            <w:left w:val="nil"/>
            <w:bottom w:val="nil"/>
            <w:right w:val="nil"/>
          </w:tcBorders>
          <w:vAlign w:val="center"/>
        </w:tcPr>
        <w:p w:rsidR="008D2A84" w:rsidRDefault="008D2A84">
          <w:pPr>
            <w:spacing w:line="320" w:lineRule="atLeast"/>
            <w:jc w:val="center"/>
            <w:rPr>
              <w:rFonts w:ascii="宋体"/>
              <w:sz w:val="21"/>
            </w:rPr>
          </w:pPr>
          <w:r>
            <w:rPr>
              <w:rStyle w:val="af"/>
              <w:sz w:val="18"/>
              <w:szCs w:val="18"/>
            </w:rPr>
            <w:t>1</w:t>
          </w:r>
          <w:r>
            <w:rPr>
              <w:rStyle w:val="af"/>
              <w:rFonts w:hint="eastAsia"/>
              <w:sz w:val="18"/>
              <w:szCs w:val="18"/>
            </w:rPr>
            <w:t>6</w:t>
          </w:r>
        </w:p>
      </w:tc>
      <w:tc>
        <w:tcPr>
          <w:tcW w:w="435" w:type="dxa"/>
          <w:tcBorders>
            <w:top w:val="single" w:sz="8" w:space="0" w:color="auto"/>
            <w:left w:val="nil"/>
            <w:bottom w:val="nil"/>
            <w:right w:val="single" w:sz="12" w:space="0" w:color="auto"/>
          </w:tcBorders>
          <w:vAlign w:val="center"/>
        </w:tcPr>
        <w:p w:rsidR="008D2A84" w:rsidRDefault="008D2A84">
          <w:pPr>
            <w:spacing w:line="320" w:lineRule="atLeast"/>
            <w:jc w:val="center"/>
            <w:rPr>
              <w:rFonts w:ascii="宋体"/>
              <w:sz w:val="21"/>
            </w:rPr>
          </w:pPr>
          <w:r>
            <w:rPr>
              <w:rFonts w:ascii="宋体" w:hint="eastAsia"/>
              <w:sz w:val="21"/>
            </w:rPr>
            <w:t>页</w:t>
          </w:r>
        </w:p>
      </w:tc>
    </w:tr>
  </w:tbl>
  <w:p w:rsidR="008D2A84" w:rsidRDefault="008D2A84">
    <w:pPr>
      <w:pStyle w:val="aa"/>
      <w:pBdr>
        <w:bottom w:val="none" w:sz="0" w:space="0" w:color="auto"/>
      </w:pBdr>
      <w:jc w:val="left"/>
    </w:pPr>
    <w:r>
      <w:rPr>
        <w:noProof/>
        <w:sz w:val="20"/>
      </w:rPr>
      <mc:AlternateContent>
        <mc:Choice Requires="wps">
          <w:drawing>
            <wp:anchor distT="0" distB="0" distL="114300" distR="114300" simplePos="0" relativeHeight="251659776" behindDoc="0" locked="1" layoutInCell="1" allowOverlap="1">
              <wp:simplePos x="0" y="0"/>
              <wp:positionH relativeFrom="column">
                <wp:posOffset>0</wp:posOffset>
              </wp:positionH>
              <wp:positionV relativeFrom="paragraph">
                <wp:posOffset>3175</wp:posOffset>
              </wp:positionV>
              <wp:extent cx="6125845" cy="8685530"/>
              <wp:effectExtent l="9525" t="12700" r="17780" b="17145"/>
              <wp:wrapNone/>
              <wp:docPr id="1"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125845" cy="8685530"/>
                      </a:xfrm>
                      <a:prstGeom prst="rect">
                        <a:avLst/>
                      </a:prstGeom>
                      <a:noFill/>
                      <a:ln w="19050">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63F2227F" id="Rectangle 19" o:spid="_x0000_s1026" style="position:absolute;left:0;text-align:left;margin-left:0;margin-top:.25pt;width:482.35pt;height:683.9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" filled="f" strokeweight="1.5pt">
              <o:lock v:ext="edit" aspectratio="t"/>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FFFFFFFB"/>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pStyle w:val="5"/>
      <w:lvlText w:val="%1.%2.%3.%4.%5"/>
      <w:legacy w:legacy="1" w:legacySpace="144" w:legacyIndent="0"/>
      <w:lvlJc w:val="left"/>
    </w:lvl>
    <w:lvl w:ilvl="5">
      <w:start w:val="1"/>
      <w:numFmt w:val="decimal"/>
      <w:pStyle w:val="6"/>
      <w:lvlText w:val="%1.%2.%3.%4.%5.%6"/>
      <w:legacy w:legacy="1" w:legacySpace="144" w:legacyIndent="0"/>
      <w:lvlJc w:val="left"/>
    </w:lvl>
    <w:lvl w:ilvl="6">
      <w:start w:val="1"/>
      <w:numFmt w:val="decimal"/>
      <w:pStyle w:val="7"/>
      <w:lvlText w:val="%1.%2.%3.%4.%5.%6.%7"/>
      <w:legacy w:legacy="1" w:legacySpace="144" w:legacyIndent="0"/>
      <w:lvlJc w:val="left"/>
    </w:lvl>
    <w:lvl w:ilvl="7">
      <w:start w:val="1"/>
      <w:numFmt w:val="decimal"/>
      <w:pStyle w:val="8"/>
      <w:lvlText w:val="%1.%2.%3.%4.%5.%6.%7.%8"/>
      <w:legacy w:legacy="1" w:legacySpace="144" w:legacyIndent="0"/>
      <w:lvlJc w:val="left"/>
    </w:lvl>
    <w:lvl w:ilvl="8">
      <w:start w:val="1"/>
      <w:numFmt w:val="decimal"/>
      <w:pStyle w:val="9"/>
      <w:lvlText w:val="%1.%2.%3.%4.%5.%6.%7.%8.%9"/>
      <w:legacy w:legacy="1" w:legacySpace="144" w:legacyIndent="0"/>
      <w:lvlJc w:val="left"/>
    </w:lvl>
  </w:abstractNum>
  <w:abstractNum w:abstractNumId="1">
    <w:nsid w:val="087F101C"/>
    <w:multiLevelType w:val="multilevel"/>
    <w:tmpl w:val="087F101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5BE40C7E"/>
    <w:multiLevelType w:val="hybridMultilevel"/>
    <w:tmpl w:val="978C55DA"/>
    <w:lvl w:ilvl="0" w:tplc="C4BA96EE">
      <w:start w:val="1"/>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3">
    <w:nsid w:val="61F1259F"/>
    <w:multiLevelType w:val="multilevel"/>
    <w:tmpl w:val="61F1259F"/>
    <w:lvl w:ilvl="0">
      <w:start w:val="1"/>
      <w:numFmt w:val="decimal"/>
      <w:lvlText w:val="（%1）"/>
      <w:lvlJc w:val="left"/>
      <w:pPr>
        <w:ind w:left="1788" w:hanging="720"/>
      </w:pPr>
      <w:rPr>
        <w:rFonts w:hint="default"/>
      </w:rPr>
    </w:lvl>
    <w:lvl w:ilvl="1">
      <w:start w:val="1"/>
      <w:numFmt w:val="lowerLetter"/>
      <w:lvlText w:val="%2)"/>
      <w:lvlJc w:val="left"/>
      <w:pPr>
        <w:ind w:left="1908" w:hanging="420"/>
      </w:pPr>
    </w:lvl>
    <w:lvl w:ilvl="2">
      <w:start w:val="1"/>
      <w:numFmt w:val="lowerRoman"/>
      <w:lvlText w:val="%3."/>
      <w:lvlJc w:val="right"/>
      <w:pPr>
        <w:ind w:left="2328" w:hanging="420"/>
      </w:pPr>
    </w:lvl>
    <w:lvl w:ilvl="3">
      <w:start w:val="1"/>
      <w:numFmt w:val="decimal"/>
      <w:lvlText w:val="%4."/>
      <w:lvlJc w:val="left"/>
      <w:pPr>
        <w:ind w:left="2748" w:hanging="420"/>
      </w:pPr>
    </w:lvl>
    <w:lvl w:ilvl="4">
      <w:start w:val="1"/>
      <w:numFmt w:val="lowerLetter"/>
      <w:lvlText w:val="%5)"/>
      <w:lvlJc w:val="left"/>
      <w:pPr>
        <w:ind w:left="3168" w:hanging="420"/>
      </w:pPr>
    </w:lvl>
    <w:lvl w:ilvl="5">
      <w:start w:val="1"/>
      <w:numFmt w:val="lowerRoman"/>
      <w:lvlText w:val="%6."/>
      <w:lvlJc w:val="right"/>
      <w:pPr>
        <w:ind w:left="3588" w:hanging="420"/>
      </w:pPr>
    </w:lvl>
    <w:lvl w:ilvl="6">
      <w:start w:val="1"/>
      <w:numFmt w:val="decimal"/>
      <w:lvlText w:val="%7."/>
      <w:lvlJc w:val="left"/>
      <w:pPr>
        <w:ind w:left="4008" w:hanging="420"/>
      </w:pPr>
    </w:lvl>
    <w:lvl w:ilvl="7">
      <w:start w:val="1"/>
      <w:numFmt w:val="lowerLetter"/>
      <w:lvlText w:val="%8)"/>
      <w:lvlJc w:val="left"/>
      <w:pPr>
        <w:ind w:left="4428" w:hanging="420"/>
      </w:pPr>
    </w:lvl>
    <w:lvl w:ilvl="8">
      <w:start w:val="1"/>
      <w:numFmt w:val="lowerRoman"/>
      <w:lvlText w:val="%9."/>
      <w:lvlJc w:val="right"/>
      <w:pPr>
        <w:ind w:left="4848"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20"/>
  <w:drawingGridVerticalSpacing w:val="163"/>
  <w:displayHorizontalDrawingGridEvery w:val="0"/>
  <w:displayVerticalDrawingGridEvery w:val="2"/>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EAB"/>
    <w:rsid w:val="00001F49"/>
    <w:rsid w:val="00013CB8"/>
    <w:rsid w:val="000204FE"/>
    <w:rsid w:val="00021128"/>
    <w:rsid w:val="000270E9"/>
    <w:rsid w:val="00032EC9"/>
    <w:rsid w:val="00034E1C"/>
    <w:rsid w:val="000378D4"/>
    <w:rsid w:val="00040460"/>
    <w:rsid w:val="00040519"/>
    <w:rsid w:val="0004705A"/>
    <w:rsid w:val="000508FB"/>
    <w:rsid w:val="00050A62"/>
    <w:rsid w:val="00054206"/>
    <w:rsid w:val="00063454"/>
    <w:rsid w:val="00065756"/>
    <w:rsid w:val="00065D6F"/>
    <w:rsid w:val="00067CFE"/>
    <w:rsid w:val="00070708"/>
    <w:rsid w:val="00071EAB"/>
    <w:rsid w:val="000809B3"/>
    <w:rsid w:val="00081145"/>
    <w:rsid w:val="00082C4D"/>
    <w:rsid w:val="000840BB"/>
    <w:rsid w:val="000869D2"/>
    <w:rsid w:val="00090CA0"/>
    <w:rsid w:val="00091FA3"/>
    <w:rsid w:val="00095C8E"/>
    <w:rsid w:val="00097CFC"/>
    <w:rsid w:val="000A1BD6"/>
    <w:rsid w:val="000A323D"/>
    <w:rsid w:val="000A332E"/>
    <w:rsid w:val="000A36DB"/>
    <w:rsid w:val="000A5F45"/>
    <w:rsid w:val="000A6F01"/>
    <w:rsid w:val="000A73DC"/>
    <w:rsid w:val="000B0240"/>
    <w:rsid w:val="000B09F9"/>
    <w:rsid w:val="000B3A51"/>
    <w:rsid w:val="000C03B3"/>
    <w:rsid w:val="000D0441"/>
    <w:rsid w:val="000D0A0E"/>
    <w:rsid w:val="000D2972"/>
    <w:rsid w:val="000E201F"/>
    <w:rsid w:val="000E23A7"/>
    <w:rsid w:val="000E5BB4"/>
    <w:rsid w:val="000F0140"/>
    <w:rsid w:val="000F19EF"/>
    <w:rsid w:val="00100D58"/>
    <w:rsid w:val="00107609"/>
    <w:rsid w:val="001113DB"/>
    <w:rsid w:val="001132B4"/>
    <w:rsid w:val="00115219"/>
    <w:rsid w:val="00115AA9"/>
    <w:rsid w:val="00117DEA"/>
    <w:rsid w:val="00120501"/>
    <w:rsid w:val="00120854"/>
    <w:rsid w:val="00120B61"/>
    <w:rsid w:val="00124B9B"/>
    <w:rsid w:val="00127194"/>
    <w:rsid w:val="00132E37"/>
    <w:rsid w:val="00134120"/>
    <w:rsid w:val="00134D66"/>
    <w:rsid w:val="00140A9D"/>
    <w:rsid w:val="00142297"/>
    <w:rsid w:val="001532AF"/>
    <w:rsid w:val="0015423B"/>
    <w:rsid w:val="00156DDD"/>
    <w:rsid w:val="0015743E"/>
    <w:rsid w:val="0016246B"/>
    <w:rsid w:val="001674B1"/>
    <w:rsid w:val="001738B8"/>
    <w:rsid w:val="00173A4E"/>
    <w:rsid w:val="001760DE"/>
    <w:rsid w:val="0018373F"/>
    <w:rsid w:val="00184827"/>
    <w:rsid w:val="0018756F"/>
    <w:rsid w:val="00190A15"/>
    <w:rsid w:val="0019135A"/>
    <w:rsid w:val="00194846"/>
    <w:rsid w:val="00196D59"/>
    <w:rsid w:val="001975EF"/>
    <w:rsid w:val="001A205B"/>
    <w:rsid w:val="001A229D"/>
    <w:rsid w:val="001A4C10"/>
    <w:rsid w:val="001A5935"/>
    <w:rsid w:val="001A6661"/>
    <w:rsid w:val="001C0861"/>
    <w:rsid w:val="001C250C"/>
    <w:rsid w:val="001D4031"/>
    <w:rsid w:val="001D532C"/>
    <w:rsid w:val="001D5508"/>
    <w:rsid w:val="001D7DEF"/>
    <w:rsid w:val="001E0165"/>
    <w:rsid w:val="001E030F"/>
    <w:rsid w:val="001E32EF"/>
    <w:rsid w:val="00203B64"/>
    <w:rsid w:val="0020507B"/>
    <w:rsid w:val="002059F5"/>
    <w:rsid w:val="002075FC"/>
    <w:rsid w:val="00211952"/>
    <w:rsid w:val="00217017"/>
    <w:rsid w:val="00217AE7"/>
    <w:rsid w:val="00221591"/>
    <w:rsid w:val="0022241C"/>
    <w:rsid w:val="00227105"/>
    <w:rsid w:val="0023490C"/>
    <w:rsid w:val="00235DDB"/>
    <w:rsid w:val="0023623C"/>
    <w:rsid w:val="00236254"/>
    <w:rsid w:val="002372A3"/>
    <w:rsid w:val="002466CE"/>
    <w:rsid w:val="00246DC7"/>
    <w:rsid w:val="00250167"/>
    <w:rsid w:val="00251679"/>
    <w:rsid w:val="0025235D"/>
    <w:rsid w:val="00253461"/>
    <w:rsid w:val="00253A4C"/>
    <w:rsid w:val="00253DC5"/>
    <w:rsid w:val="00254ABB"/>
    <w:rsid w:val="00257959"/>
    <w:rsid w:val="002605DC"/>
    <w:rsid w:val="0026085A"/>
    <w:rsid w:val="0026233F"/>
    <w:rsid w:val="002623F3"/>
    <w:rsid w:val="00265906"/>
    <w:rsid w:val="00266633"/>
    <w:rsid w:val="00266F35"/>
    <w:rsid w:val="00276271"/>
    <w:rsid w:val="002769F7"/>
    <w:rsid w:val="00276B3B"/>
    <w:rsid w:val="00277106"/>
    <w:rsid w:val="002779D1"/>
    <w:rsid w:val="00282969"/>
    <w:rsid w:val="00282A66"/>
    <w:rsid w:val="002861A8"/>
    <w:rsid w:val="00287CD8"/>
    <w:rsid w:val="002910DC"/>
    <w:rsid w:val="002922A0"/>
    <w:rsid w:val="00293BE9"/>
    <w:rsid w:val="00294BA4"/>
    <w:rsid w:val="002A1727"/>
    <w:rsid w:val="002A7C1B"/>
    <w:rsid w:val="002B1A43"/>
    <w:rsid w:val="002B317B"/>
    <w:rsid w:val="002B65AE"/>
    <w:rsid w:val="002C0933"/>
    <w:rsid w:val="002C23E5"/>
    <w:rsid w:val="002C4294"/>
    <w:rsid w:val="002C4B3F"/>
    <w:rsid w:val="002C71D5"/>
    <w:rsid w:val="002D23CA"/>
    <w:rsid w:val="002D489C"/>
    <w:rsid w:val="002D4ED9"/>
    <w:rsid w:val="002D6CF1"/>
    <w:rsid w:val="002E0A6B"/>
    <w:rsid w:val="002E284F"/>
    <w:rsid w:val="002F0675"/>
    <w:rsid w:val="002F4BD2"/>
    <w:rsid w:val="002F4BF3"/>
    <w:rsid w:val="002F6B4E"/>
    <w:rsid w:val="002F77A4"/>
    <w:rsid w:val="00301C1A"/>
    <w:rsid w:val="00302A80"/>
    <w:rsid w:val="0031579C"/>
    <w:rsid w:val="0031739B"/>
    <w:rsid w:val="00317B9E"/>
    <w:rsid w:val="00322934"/>
    <w:rsid w:val="003236FF"/>
    <w:rsid w:val="00325426"/>
    <w:rsid w:val="00330952"/>
    <w:rsid w:val="003413C6"/>
    <w:rsid w:val="00342285"/>
    <w:rsid w:val="00343926"/>
    <w:rsid w:val="00345F76"/>
    <w:rsid w:val="00346C32"/>
    <w:rsid w:val="00347FA9"/>
    <w:rsid w:val="00354CB6"/>
    <w:rsid w:val="003567BF"/>
    <w:rsid w:val="0036145E"/>
    <w:rsid w:val="00363487"/>
    <w:rsid w:val="003639ED"/>
    <w:rsid w:val="00363CA4"/>
    <w:rsid w:val="0036770D"/>
    <w:rsid w:val="00370921"/>
    <w:rsid w:val="003836A2"/>
    <w:rsid w:val="0038528B"/>
    <w:rsid w:val="003853D3"/>
    <w:rsid w:val="00387575"/>
    <w:rsid w:val="003904DF"/>
    <w:rsid w:val="00390625"/>
    <w:rsid w:val="003930FC"/>
    <w:rsid w:val="003A330F"/>
    <w:rsid w:val="003A42B6"/>
    <w:rsid w:val="003A56AE"/>
    <w:rsid w:val="003A573B"/>
    <w:rsid w:val="003A5F38"/>
    <w:rsid w:val="003A6A48"/>
    <w:rsid w:val="003A723B"/>
    <w:rsid w:val="003A7563"/>
    <w:rsid w:val="003B72EE"/>
    <w:rsid w:val="003B7882"/>
    <w:rsid w:val="003C0915"/>
    <w:rsid w:val="003C2905"/>
    <w:rsid w:val="003D04BE"/>
    <w:rsid w:val="003D220F"/>
    <w:rsid w:val="003D4148"/>
    <w:rsid w:val="003D5D9F"/>
    <w:rsid w:val="003D6A97"/>
    <w:rsid w:val="003D6D1A"/>
    <w:rsid w:val="003E2CD0"/>
    <w:rsid w:val="003E40CE"/>
    <w:rsid w:val="003F2D7A"/>
    <w:rsid w:val="003F465E"/>
    <w:rsid w:val="00400CCA"/>
    <w:rsid w:val="00404F4E"/>
    <w:rsid w:val="0040659A"/>
    <w:rsid w:val="00407194"/>
    <w:rsid w:val="004103A3"/>
    <w:rsid w:val="00413E67"/>
    <w:rsid w:val="0041782D"/>
    <w:rsid w:val="004179E6"/>
    <w:rsid w:val="00421E60"/>
    <w:rsid w:val="00423842"/>
    <w:rsid w:val="004306B6"/>
    <w:rsid w:val="00442F72"/>
    <w:rsid w:val="00443279"/>
    <w:rsid w:val="00445BC1"/>
    <w:rsid w:val="00445F9D"/>
    <w:rsid w:val="0044699C"/>
    <w:rsid w:val="004537DC"/>
    <w:rsid w:val="00455CB0"/>
    <w:rsid w:val="00456F13"/>
    <w:rsid w:val="00460D16"/>
    <w:rsid w:val="0046709E"/>
    <w:rsid w:val="00467A12"/>
    <w:rsid w:val="004738DA"/>
    <w:rsid w:val="0047762C"/>
    <w:rsid w:val="00477F27"/>
    <w:rsid w:val="00481C0E"/>
    <w:rsid w:val="00484146"/>
    <w:rsid w:val="004905F8"/>
    <w:rsid w:val="00491D17"/>
    <w:rsid w:val="00496ABD"/>
    <w:rsid w:val="00497F79"/>
    <w:rsid w:val="004A19F5"/>
    <w:rsid w:val="004A2052"/>
    <w:rsid w:val="004A3232"/>
    <w:rsid w:val="004A32F7"/>
    <w:rsid w:val="004A525C"/>
    <w:rsid w:val="004B1227"/>
    <w:rsid w:val="004B187C"/>
    <w:rsid w:val="004B28A5"/>
    <w:rsid w:val="004B3E28"/>
    <w:rsid w:val="004B6452"/>
    <w:rsid w:val="004C0F1A"/>
    <w:rsid w:val="004C1F04"/>
    <w:rsid w:val="004C42BA"/>
    <w:rsid w:val="004C5F8D"/>
    <w:rsid w:val="004C76F0"/>
    <w:rsid w:val="004D345A"/>
    <w:rsid w:val="004D35F5"/>
    <w:rsid w:val="004D5386"/>
    <w:rsid w:val="004D6E4E"/>
    <w:rsid w:val="004D7D88"/>
    <w:rsid w:val="004E04AB"/>
    <w:rsid w:val="004E1EB0"/>
    <w:rsid w:val="004E2007"/>
    <w:rsid w:val="004E25C4"/>
    <w:rsid w:val="004E6927"/>
    <w:rsid w:val="004E6BA7"/>
    <w:rsid w:val="005022EE"/>
    <w:rsid w:val="005151B7"/>
    <w:rsid w:val="00523A74"/>
    <w:rsid w:val="00524CFF"/>
    <w:rsid w:val="00540C95"/>
    <w:rsid w:val="00542392"/>
    <w:rsid w:val="005507D3"/>
    <w:rsid w:val="005526D3"/>
    <w:rsid w:val="00554B31"/>
    <w:rsid w:val="00556631"/>
    <w:rsid w:val="00556918"/>
    <w:rsid w:val="005575AA"/>
    <w:rsid w:val="00560BB9"/>
    <w:rsid w:val="0056547C"/>
    <w:rsid w:val="00571F1A"/>
    <w:rsid w:val="00572852"/>
    <w:rsid w:val="005916DA"/>
    <w:rsid w:val="005939E3"/>
    <w:rsid w:val="005942D8"/>
    <w:rsid w:val="005963E3"/>
    <w:rsid w:val="00596BE7"/>
    <w:rsid w:val="00597737"/>
    <w:rsid w:val="005A06AD"/>
    <w:rsid w:val="005A0EDA"/>
    <w:rsid w:val="005A4B21"/>
    <w:rsid w:val="005A5A66"/>
    <w:rsid w:val="005A72D0"/>
    <w:rsid w:val="005A7C4A"/>
    <w:rsid w:val="005B207D"/>
    <w:rsid w:val="005C1824"/>
    <w:rsid w:val="005C44A2"/>
    <w:rsid w:val="005C6053"/>
    <w:rsid w:val="005C76A1"/>
    <w:rsid w:val="005D4ECE"/>
    <w:rsid w:val="005D5AAD"/>
    <w:rsid w:val="005D7C5E"/>
    <w:rsid w:val="005E1A55"/>
    <w:rsid w:val="005E7F08"/>
    <w:rsid w:val="005F1AA2"/>
    <w:rsid w:val="00602C97"/>
    <w:rsid w:val="006128A0"/>
    <w:rsid w:val="00613467"/>
    <w:rsid w:val="00615E11"/>
    <w:rsid w:val="00615E60"/>
    <w:rsid w:val="00616263"/>
    <w:rsid w:val="00616B6A"/>
    <w:rsid w:val="00620081"/>
    <w:rsid w:val="00624637"/>
    <w:rsid w:val="00626678"/>
    <w:rsid w:val="00626986"/>
    <w:rsid w:val="006273E4"/>
    <w:rsid w:val="0063310F"/>
    <w:rsid w:val="006370D0"/>
    <w:rsid w:val="00637548"/>
    <w:rsid w:val="006421BF"/>
    <w:rsid w:val="00653310"/>
    <w:rsid w:val="006548BC"/>
    <w:rsid w:val="00655440"/>
    <w:rsid w:val="00657077"/>
    <w:rsid w:val="006575E0"/>
    <w:rsid w:val="006616FD"/>
    <w:rsid w:val="00662CC4"/>
    <w:rsid w:val="006633FD"/>
    <w:rsid w:val="0066406E"/>
    <w:rsid w:val="00665596"/>
    <w:rsid w:val="00666E3E"/>
    <w:rsid w:val="00671DF3"/>
    <w:rsid w:val="006721EB"/>
    <w:rsid w:val="00675095"/>
    <w:rsid w:val="006804BC"/>
    <w:rsid w:val="00680DF0"/>
    <w:rsid w:val="006815C8"/>
    <w:rsid w:val="00682288"/>
    <w:rsid w:val="00683A65"/>
    <w:rsid w:val="00684184"/>
    <w:rsid w:val="00685317"/>
    <w:rsid w:val="00685E7E"/>
    <w:rsid w:val="006909E4"/>
    <w:rsid w:val="0069435C"/>
    <w:rsid w:val="00694D2C"/>
    <w:rsid w:val="00695928"/>
    <w:rsid w:val="006972CB"/>
    <w:rsid w:val="006A1525"/>
    <w:rsid w:val="006A7F82"/>
    <w:rsid w:val="006B390F"/>
    <w:rsid w:val="006B4415"/>
    <w:rsid w:val="006B780D"/>
    <w:rsid w:val="006B7C47"/>
    <w:rsid w:val="006C23D0"/>
    <w:rsid w:val="006C2A04"/>
    <w:rsid w:val="006C61B6"/>
    <w:rsid w:val="006D0C07"/>
    <w:rsid w:val="006D2C52"/>
    <w:rsid w:val="006D3ADE"/>
    <w:rsid w:val="006D5143"/>
    <w:rsid w:val="006D6763"/>
    <w:rsid w:val="006D79F0"/>
    <w:rsid w:val="006E09CA"/>
    <w:rsid w:val="006E0C42"/>
    <w:rsid w:val="006E1269"/>
    <w:rsid w:val="006E5E1E"/>
    <w:rsid w:val="006F010F"/>
    <w:rsid w:val="006F3B9D"/>
    <w:rsid w:val="006F4162"/>
    <w:rsid w:val="006F633D"/>
    <w:rsid w:val="007052A4"/>
    <w:rsid w:val="00706410"/>
    <w:rsid w:val="007133F4"/>
    <w:rsid w:val="0071402A"/>
    <w:rsid w:val="007140E1"/>
    <w:rsid w:val="00714410"/>
    <w:rsid w:val="0072022D"/>
    <w:rsid w:val="00721ABD"/>
    <w:rsid w:val="00723B2F"/>
    <w:rsid w:val="00724FB4"/>
    <w:rsid w:val="007262AD"/>
    <w:rsid w:val="00726A22"/>
    <w:rsid w:val="00726D1D"/>
    <w:rsid w:val="007314E0"/>
    <w:rsid w:val="00733121"/>
    <w:rsid w:val="00736919"/>
    <w:rsid w:val="0074181E"/>
    <w:rsid w:val="007424CB"/>
    <w:rsid w:val="00744D2F"/>
    <w:rsid w:val="007524BE"/>
    <w:rsid w:val="00753E1D"/>
    <w:rsid w:val="007564E3"/>
    <w:rsid w:val="00763553"/>
    <w:rsid w:val="007650CA"/>
    <w:rsid w:val="00765EA2"/>
    <w:rsid w:val="007735D1"/>
    <w:rsid w:val="0077394B"/>
    <w:rsid w:val="00773A9F"/>
    <w:rsid w:val="00774215"/>
    <w:rsid w:val="00776D7E"/>
    <w:rsid w:val="007819D0"/>
    <w:rsid w:val="00786268"/>
    <w:rsid w:val="0078630D"/>
    <w:rsid w:val="007863BC"/>
    <w:rsid w:val="007865EA"/>
    <w:rsid w:val="00787AC5"/>
    <w:rsid w:val="00791C4E"/>
    <w:rsid w:val="00796576"/>
    <w:rsid w:val="00796A70"/>
    <w:rsid w:val="007976C4"/>
    <w:rsid w:val="007B159C"/>
    <w:rsid w:val="007B429A"/>
    <w:rsid w:val="007C0B17"/>
    <w:rsid w:val="007C21B9"/>
    <w:rsid w:val="007C430D"/>
    <w:rsid w:val="007C52A2"/>
    <w:rsid w:val="007D3B6D"/>
    <w:rsid w:val="007D53EE"/>
    <w:rsid w:val="007D6993"/>
    <w:rsid w:val="007E245D"/>
    <w:rsid w:val="007E6C14"/>
    <w:rsid w:val="007E7742"/>
    <w:rsid w:val="007E7A13"/>
    <w:rsid w:val="007E7AD3"/>
    <w:rsid w:val="007F09D0"/>
    <w:rsid w:val="007F2201"/>
    <w:rsid w:val="008004A0"/>
    <w:rsid w:val="00801639"/>
    <w:rsid w:val="00801F4D"/>
    <w:rsid w:val="0080268D"/>
    <w:rsid w:val="00802B3B"/>
    <w:rsid w:val="00804A83"/>
    <w:rsid w:val="00804F6B"/>
    <w:rsid w:val="00826836"/>
    <w:rsid w:val="00827167"/>
    <w:rsid w:val="0082747F"/>
    <w:rsid w:val="00834FC0"/>
    <w:rsid w:val="008354E5"/>
    <w:rsid w:val="00836B35"/>
    <w:rsid w:val="008377A9"/>
    <w:rsid w:val="00843FC8"/>
    <w:rsid w:val="00846E46"/>
    <w:rsid w:val="0085413A"/>
    <w:rsid w:val="00855A35"/>
    <w:rsid w:val="0086037A"/>
    <w:rsid w:val="00862681"/>
    <w:rsid w:val="00863C5A"/>
    <w:rsid w:val="00874610"/>
    <w:rsid w:val="00875B71"/>
    <w:rsid w:val="00875F45"/>
    <w:rsid w:val="0088117B"/>
    <w:rsid w:val="00882186"/>
    <w:rsid w:val="0088693B"/>
    <w:rsid w:val="00891BBF"/>
    <w:rsid w:val="00893C37"/>
    <w:rsid w:val="00893FA8"/>
    <w:rsid w:val="00895963"/>
    <w:rsid w:val="008A2699"/>
    <w:rsid w:val="008A476D"/>
    <w:rsid w:val="008B27C9"/>
    <w:rsid w:val="008B3A35"/>
    <w:rsid w:val="008B5678"/>
    <w:rsid w:val="008B733F"/>
    <w:rsid w:val="008B7A24"/>
    <w:rsid w:val="008C142D"/>
    <w:rsid w:val="008C28E7"/>
    <w:rsid w:val="008C3C12"/>
    <w:rsid w:val="008C6BFD"/>
    <w:rsid w:val="008D2A84"/>
    <w:rsid w:val="008D2ECE"/>
    <w:rsid w:val="008D6FB0"/>
    <w:rsid w:val="008E12F4"/>
    <w:rsid w:val="008E1C20"/>
    <w:rsid w:val="008F05F0"/>
    <w:rsid w:val="008F0A4F"/>
    <w:rsid w:val="008F0CF9"/>
    <w:rsid w:val="008F3674"/>
    <w:rsid w:val="008F4647"/>
    <w:rsid w:val="008F6F20"/>
    <w:rsid w:val="00901F0A"/>
    <w:rsid w:val="009217E7"/>
    <w:rsid w:val="00926073"/>
    <w:rsid w:val="00934B0A"/>
    <w:rsid w:val="009369D3"/>
    <w:rsid w:val="0094049D"/>
    <w:rsid w:val="00945D90"/>
    <w:rsid w:val="0094680C"/>
    <w:rsid w:val="0094787B"/>
    <w:rsid w:val="00947A7E"/>
    <w:rsid w:val="00965C66"/>
    <w:rsid w:val="0096725C"/>
    <w:rsid w:val="0097156F"/>
    <w:rsid w:val="00974783"/>
    <w:rsid w:val="00977CFF"/>
    <w:rsid w:val="009826E0"/>
    <w:rsid w:val="00982A03"/>
    <w:rsid w:val="00982D75"/>
    <w:rsid w:val="009831B5"/>
    <w:rsid w:val="00986D93"/>
    <w:rsid w:val="00994FCE"/>
    <w:rsid w:val="00997550"/>
    <w:rsid w:val="009A1172"/>
    <w:rsid w:val="009A39CF"/>
    <w:rsid w:val="009A3CFA"/>
    <w:rsid w:val="009A7ECA"/>
    <w:rsid w:val="009B0F54"/>
    <w:rsid w:val="009B28DC"/>
    <w:rsid w:val="009B35CB"/>
    <w:rsid w:val="009B4E26"/>
    <w:rsid w:val="009C6722"/>
    <w:rsid w:val="009E1D72"/>
    <w:rsid w:val="009E2710"/>
    <w:rsid w:val="009E63EA"/>
    <w:rsid w:val="009E6B02"/>
    <w:rsid w:val="009E6D15"/>
    <w:rsid w:val="009F1008"/>
    <w:rsid w:val="009F1416"/>
    <w:rsid w:val="009F17A9"/>
    <w:rsid w:val="009F529C"/>
    <w:rsid w:val="00A04F1C"/>
    <w:rsid w:val="00A077DF"/>
    <w:rsid w:val="00A111DB"/>
    <w:rsid w:val="00A179C2"/>
    <w:rsid w:val="00A21D86"/>
    <w:rsid w:val="00A2663E"/>
    <w:rsid w:val="00A3050A"/>
    <w:rsid w:val="00A33010"/>
    <w:rsid w:val="00A343A2"/>
    <w:rsid w:val="00A35540"/>
    <w:rsid w:val="00A37350"/>
    <w:rsid w:val="00A410B1"/>
    <w:rsid w:val="00A45CC3"/>
    <w:rsid w:val="00A47F27"/>
    <w:rsid w:val="00A522B9"/>
    <w:rsid w:val="00A535C0"/>
    <w:rsid w:val="00A5422B"/>
    <w:rsid w:val="00A55400"/>
    <w:rsid w:val="00A62C31"/>
    <w:rsid w:val="00A63FF3"/>
    <w:rsid w:val="00A64042"/>
    <w:rsid w:val="00A64BF3"/>
    <w:rsid w:val="00A64D58"/>
    <w:rsid w:val="00A66DA8"/>
    <w:rsid w:val="00A67604"/>
    <w:rsid w:val="00A70801"/>
    <w:rsid w:val="00A839C7"/>
    <w:rsid w:val="00A8630D"/>
    <w:rsid w:val="00A87D53"/>
    <w:rsid w:val="00A96D77"/>
    <w:rsid w:val="00AA3D06"/>
    <w:rsid w:val="00AA41D4"/>
    <w:rsid w:val="00AA4DE0"/>
    <w:rsid w:val="00AA6E56"/>
    <w:rsid w:val="00AB1E12"/>
    <w:rsid w:val="00AB23CC"/>
    <w:rsid w:val="00AB2E7D"/>
    <w:rsid w:val="00AB39E1"/>
    <w:rsid w:val="00AB5969"/>
    <w:rsid w:val="00AC3D88"/>
    <w:rsid w:val="00AC3FFF"/>
    <w:rsid w:val="00AC4F07"/>
    <w:rsid w:val="00AC5F10"/>
    <w:rsid w:val="00AC71AD"/>
    <w:rsid w:val="00AC795D"/>
    <w:rsid w:val="00AD37C9"/>
    <w:rsid w:val="00AD3CDB"/>
    <w:rsid w:val="00AD3DF7"/>
    <w:rsid w:val="00AD6F00"/>
    <w:rsid w:val="00AD7B4E"/>
    <w:rsid w:val="00AE15F4"/>
    <w:rsid w:val="00AE5016"/>
    <w:rsid w:val="00AE63E9"/>
    <w:rsid w:val="00AF00AB"/>
    <w:rsid w:val="00AF1883"/>
    <w:rsid w:val="00AF2C49"/>
    <w:rsid w:val="00AF67A3"/>
    <w:rsid w:val="00AF6918"/>
    <w:rsid w:val="00AF7FBA"/>
    <w:rsid w:val="00B0030D"/>
    <w:rsid w:val="00B03714"/>
    <w:rsid w:val="00B0544F"/>
    <w:rsid w:val="00B065F8"/>
    <w:rsid w:val="00B1313F"/>
    <w:rsid w:val="00B16BFB"/>
    <w:rsid w:val="00B16C96"/>
    <w:rsid w:val="00B177E5"/>
    <w:rsid w:val="00B24947"/>
    <w:rsid w:val="00B257A3"/>
    <w:rsid w:val="00B2769E"/>
    <w:rsid w:val="00B314D1"/>
    <w:rsid w:val="00B332AF"/>
    <w:rsid w:val="00B33956"/>
    <w:rsid w:val="00B417AA"/>
    <w:rsid w:val="00B43813"/>
    <w:rsid w:val="00B43E5B"/>
    <w:rsid w:val="00B51B4B"/>
    <w:rsid w:val="00B527C4"/>
    <w:rsid w:val="00B52D4F"/>
    <w:rsid w:val="00B574A6"/>
    <w:rsid w:val="00B649E8"/>
    <w:rsid w:val="00B80CF0"/>
    <w:rsid w:val="00B83BBD"/>
    <w:rsid w:val="00B8513A"/>
    <w:rsid w:val="00B854E0"/>
    <w:rsid w:val="00B86FE1"/>
    <w:rsid w:val="00B90A8E"/>
    <w:rsid w:val="00B97415"/>
    <w:rsid w:val="00BA6974"/>
    <w:rsid w:val="00BB1521"/>
    <w:rsid w:val="00BB5417"/>
    <w:rsid w:val="00BC057E"/>
    <w:rsid w:val="00BC0A8A"/>
    <w:rsid w:val="00BC1880"/>
    <w:rsid w:val="00BC49F0"/>
    <w:rsid w:val="00BC7676"/>
    <w:rsid w:val="00BD02EC"/>
    <w:rsid w:val="00BD0E32"/>
    <w:rsid w:val="00BD469E"/>
    <w:rsid w:val="00BD6CFA"/>
    <w:rsid w:val="00BE2FA7"/>
    <w:rsid w:val="00BE31C8"/>
    <w:rsid w:val="00BE447C"/>
    <w:rsid w:val="00BE63E3"/>
    <w:rsid w:val="00BE661E"/>
    <w:rsid w:val="00BF75CD"/>
    <w:rsid w:val="00BF7AF7"/>
    <w:rsid w:val="00C03363"/>
    <w:rsid w:val="00C06F07"/>
    <w:rsid w:val="00C13116"/>
    <w:rsid w:val="00C140A7"/>
    <w:rsid w:val="00C1767F"/>
    <w:rsid w:val="00C17822"/>
    <w:rsid w:val="00C30A3A"/>
    <w:rsid w:val="00C33548"/>
    <w:rsid w:val="00C444AF"/>
    <w:rsid w:val="00C54E96"/>
    <w:rsid w:val="00C6089C"/>
    <w:rsid w:val="00C6454A"/>
    <w:rsid w:val="00C6498C"/>
    <w:rsid w:val="00C649A4"/>
    <w:rsid w:val="00C70133"/>
    <w:rsid w:val="00C70EC9"/>
    <w:rsid w:val="00C74151"/>
    <w:rsid w:val="00C74470"/>
    <w:rsid w:val="00C814C9"/>
    <w:rsid w:val="00C82B16"/>
    <w:rsid w:val="00C85609"/>
    <w:rsid w:val="00C9106C"/>
    <w:rsid w:val="00C954E0"/>
    <w:rsid w:val="00CA001E"/>
    <w:rsid w:val="00CA5526"/>
    <w:rsid w:val="00CB0998"/>
    <w:rsid w:val="00CB65C8"/>
    <w:rsid w:val="00CC5335"/>
    <w:rsid w:val="00CD214C"/>
    <w:rsid w:val="00CD2609"/>
    <w:rsid w:val="00CE0353"/>
    <w:rsid w:val="00CE12FA"/>
    <w:rsid w:val="00CE184A"/>
    <w:rsid w:val="00CE2B40"/>
    <w:rsid w:val="00CE5039"/>
    <w:rsid w:val="00CE71F9"/>
    <w:rsid w:val="00CE7917"/>
    <w:rsid w:val="00CF31BB"/>
    <w:rsid w:val="00D01557"/>
    <w:rsid w:val="00D01BB6"/>
    <w:rsid w:val="00D029F5"/>
    <w:rsid w:val="00D0360F"/>
    <w:rsid w:val="00D0478B"/>
    <w:rsid w:val="00D06305"/>
    <w:rsid w:val="00D07A4A"/>
    <w:rsid w:val="00D154AD"/>
    <w:rsid w:val="00D2456B"/>
    <w:rsid w:val="00D26AC9"/>
    <w:rsid w:val="00D27674"/>
    <w:rsid w:val="00D279A5"/>
    <w:rsid w:val="00D339A5"/>
    <w:rsid w:val="00D4293D"/>
    <w:rsid w:val="00D42D1F"/>
    <w:rsid w:val="00D4374A"/>
    <w:rsid w:val="00D43C73"/>
    <w:rsid w:val="00D46925"/>
    <w:rsid w:val="00D51537"/>
    <w:rsid w:val="00D51D38"/>
    <w:rsid w:val="00D5317A"/>
    <w:rsid w:val="00D5340F"/>
    <w:rsid w:val="00D6147B"/>
    <w:rsid w:val="00D63354"/>
    <w:rsid w:val="00D63B0F"/>
    <w:rsid w:val="00D64293"/>
    <w:rsid w:val="00D65DDC"/>
    <w:rsid w:val="00D65F7E"/>
    <w:rsid w:val="00D66CAB"/>
    <w:rsid w:val="00D7338C"/>
    <w:rsid w:val="00D80D50"/>
    <w:rsid w:val="00D852EC"/>
    <w:rsid w:val="00D8599F"/>
    <w:rsid w:val="00D92E5C"/>
    <w:rsid w:val="00D965E6"/>
    <w:rsid w:val="00D9690B"/>
    <w:rsid w:val="00DA13F5"/>
    <w:rsid w:val="00DA276E"/>
    <w:rsid w:val="00DA4F0A"/>
    <w:rsid w:val="00DA5D5E"/>
    <w:rsid w:val="00DC663E"/>
    <w:rsid w:val="00DD0D6D"/>
    <w:rsid w:val="00DD16F8"/>
    <w:rsid w:val="00DD2D03"/>
    <w:rsid w:val="00DD72CB"/>
    <w:rsid w:val="00DE16B1"/>
    <w:rsid w:val="00DE1E3C"/>
    <w:rsid w:val="00DE4B84"/>
    <w:rsid w:val="00DE4DFD"/>
    <w:rsid w:val="00DF2480"/>
    <w:rsid w:val="00E00540"/>
    <w:rsid w:val="00E0294A"/>
    <w:rsid w:val="00E03B1D"/>
    <w:rsid w:val="00E07F96"/>
    <w:rsid w:val="00E11784"/>
    <w:rsid w:val="00E12FBA"/>
    <w:rsid w:val="00E171F3"/>
    <w:rsid w:val="00E17A36"/>
    <w:rsid w:val="00E204DE"/>
    <w:rsid w:val="00E23AF9"/>
    <w:rsid w:val="00E24DAF"/>
    <w:rsid w:val="00E268FD"/>
    <w:rsid w:val="00E32E92"/>
    <w:rsid w:val="00E337A2"/>
    <w:rsid w:val="00E345D9"/>
    <w:rsid w:val="00E36419"/>
    <w:rsid w:val="00E4724E"/>
    <w:rsid w:val="00E50526"/>
    <w:rsid w:val="00E50BF9"/>
    <w:rsid w:val="00E523D3"/>
    <w:rsid w:val="00E53538"/>
    <w:rsid w:val="00E53F25"/>
    <w:rsid w:val="00E57352"/>
    <w:rsid w:val="00E638B2"/>
    <w:rsid w:val="00E64E5C"/>
    <w:rsid w:val="00E6775D"/>
    <w:rsid w:val="00E72F48"/>
    <w:rsid w:val="00E73DD8"/>
    <w:rsid w:val="00E76F39"/>
    <w:rsid w:val="00E80718"/>
    <w:rsid w:val="00E83755"/>
    <w:rsid w:val="00E84480"/>
    <w:rsid w:val="00E854C6"/>
    <w:rsid w:val="00E8592F"/>
    <w:rsid w:val="00E86B8E"/>
    <w:rsid w:val="00E943AB"/>
    <w:rsid w:val="00E94C93"/>
    <w:rsid w:val="00E96B06"/>
    <w:rsid w:val="00EA1DAE"/>
    <w:rsid w:val="00EA740C"/>
    <w:rsid w:val="00EB092E"/>
    <w:rsid w:val="00EB0E79"/>
    <w:rsid w:val="00EB32A3"/>
    <w:rsid w:val="00EB70CD"/>
    <w:rsid w:val="00EC2CCA"/>
    <w:rsid w:val="00EC35AC"/>
    <w:rsid w:val="00EC3C77"/>
    <w:rsid w:val="00EC660E"/>
    <w:rsid w:val="00EC781F"/>
    <w:rsid w:val="00ED4C87"/>
    <w:rsid w:val="00ED7CB7"/>
    <w:rsid w:val="00EE138B"/>
    <w:rsid w:val="00EF06FD"/>
    <w:rsid w:val="00EF1FB1"/>
    <w:rsid w:val="00EF3BFE"/>
    <w:rsid w:val="00EF719D"/>
    <w:rsid w:val="00EF7570"/>
    <w:rsid w:val="00F0089C"/>
    <w:rsid w:val="00F00C60"/>
    <w:rsid w:val="00F00F34"/>
    <w:rsid w:val="00F033E2"/>
    <w:rsid w:val="00F0633B"/>
    <w:rsid w:val="00F06FB3"/>
    <w:rsid w:val="00F07B40"/>
    <w:rsid w:val="00F15597"/>
    <w:rsid w:val="00F21748"/>
    <w:rsid w:val="00F2460B"/>
    <w:rsid w:val="00F249AC"/>
    <w:rsid w:val="00F30C85"/>
    <w:rsid w:val="00F32D4F"/>
    <w:rsid w:val="00F32DC2"/>
    <w:rsid w:val="00F3639E"/>
    <w:rsid w:val="00F438FB"/>
    <w:rsid w:val="00F44439"/>
    <w:rsid w:val="00F4445B"/>
    <w:rsid w:val="00F45F4F"/>
    <w:rsid w:val="00F513F1"/>
    <w:rsid w:val="00F57447"/>
    <w:rsid w:val="00F629E4"/>
    <w:rsid w:val="00F639DD"/>
    <w:rsid w:val="00F6595C"/>
    <w:rsid w:val="00F7328E"/>
    <w:rsid w:val="00F85891"/>
    <w:rsid w:val="00F87D0D"/>
    <w:rsid w:val="00F920FA"/>
    <w:rsid w:val="00F92869"/>
    <w:rsid w:val="00F94A87"/>
    <w:rsid w:val="00F95B7A"/>
    <w:rsid w:val="00FA480A"/>
    <w:rsid w:val="00FA7B85"/>
    <w:rsid w:val="00FA7F8A"/>
    <w:rsid w:val="00FB3BD1"/>
    <w:rsid w:val="00FB4A4E"/>
    <w:rsid w:val="00FC6596"/>
    <w:rsid w:val="00FD0599"/>
    <w:rsid w:val="00FD29B2"/>
    <w:rsid w:val="00FD57FA"/>
    <w:rsid w:val="00FE11A2"/>
    <w:rsid w:val="00FE2E68"/>
    <w:rsid w:val="00FE576F"/>
    <w:rsid w:val="00FF2021"/>
    <w:rsid w:val="5CDE0B9F"/>
    <w:rsid w:val="67A42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03CAE53-3FFE-4182-8A9F-E46B780B6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uiPriority="99" w:unhideWhenUsed="1" w:qFormat="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link w:val="1Char"/>
    <w:qFormat/>
    <w:pPr>
      <w:keepNext/>
      <w:keepLines/>
      <w:spacing w:before="340" w:after="330" w:line="578" w:lineRule="atLeast"/>
      <w:outlineLvl w:val="0"/>
    </w:pPr>
    <w:rPr>
      <w:b/>
      <w:bCs/>
      <w:kern w:val="44"/>
      <w:sz w:val="44"/>
      <w:szCs w:val="44"/>
    </w:rPr>
  </w:style>
  <w:style w:type="paragraph" w:styleId="2">
    <w:name w:val="heading 2"/>
    <w:basedOn w:val="a"/>
    <w:next w:val="a"/>
    <w:link w:val="2Char"/>
    <w:unhideWhenUsed/>
    <w:qFormat/>
    <w:pPr>
      <w:keepNext/>
      <w:keepLines/>
      <w:spacing w:before="260" w:after="260" w:line="416" w:lineRule="atLeast"/>
      <w:outlineLvl w:val="1"/>
    </w:pPr>
    <w:rPr>
      <w:rFonts w:ascii="Calibri Light" w:hAnsi="Calibri Light"/>
      <w:b/>
      <w:bCs/>
      <w:sz w:val="32"/>
      <w:szCs w:val="32"/>
    </w:rPr>
  </w:style>
  <w:style w:type="paragraph" w:styleId="3">
    <w:name w:val="heading 3"/>
    <w:basedOn w:val="a"/>
    <w:next w:val="a"/>
    <w:link w:val="3Char"/>
    <w:unhideWhenUsed/>
    <w:qFormat/>
    <w:pPr>
      <w:keepNext/>
      <w:keepLines/>
      <w:adjustRightInd/>
      <w:spacing w:before="260" w:after="260" w:line="416" w:lineRule="auto"/>
      <w:jc w:val="both"/>
      <w:textAlignment w:val="auto"/>
      <w:outlineLvl w:val="2"/>
    </w:pPr>
    <w:rPr>
      <w:rFonts w:ascii="Calibri" w:hAnsi="Calibri"/>
      <w:b/>
      <w:bCs/>
      <w:kern w:val="2"/>
      <w:sz w:val="32"/>
      <w:szCs w:val="32"/>
    </w:rPr>
  </w:style>
  <w:style w:type="paragraph" w:styleId="5">
    <w:name w:val="heading 5"/>
    <w:basedOn w:val="a"/>
    <w:next w:val="a"/>
    <w:qFormat/>
    <w:pPr>
      <w:keepNext/>
      <w:keepLines/>
      <w:numPr>
        <w:ilvl w:val="4"/>
        <w:numId w:val="1"/>
      </w:numPr>
      <w:spacing w:before="280" w:after="290" w:line="376" w:lineRule="atLeast"/>
      <w:outlineLvl w:val="4"/>
    </w:pPr>
    <w:rPr>
      <w:b/>
      <w:sz w:val="28"/>
    </w:rPr>
  </w:style>
  <w:style w:type="paragraph" w:styleId="6">
    <w:name w:val="heading 6"/>
    <w:basedOn w:val="a"/>
    <w:next w:val="a"/>
    <w:qFormat/>
    <w:pPr>
      <w:keepNext/>
      <w:keepLines/>
      <w:numPr>
        <w:ilvl w:val="5"/>
        <w:numId w:val="1"/>
      </w:numPr>
      <w:spacing w:before="240" w:after="64" w:line="320" w:lineRule="atLeast"/>
      <w:outlineLvl w:val="5"/>
    </w:pPr>
    <w:rPr>
      <w:rFonts w:ascii="Arial" w:eastAsia="黑体" w:hAnsi="Arial"/>
      <w:b/>
    </w:rPr>
  </w:style>
  <w:style w:type="paragraph" w:styleId="7">
    <w:name w:val="heading 7"/>
    <w:basedOn w:val="a"/>
    <w:next w:val="a"/>
    <w:qFormat/>
    <w:pPr>
      <w:keepNext/>
      <w:keepLines/>
      <w:numPr>
        <w:ilvl w:val="6"/>
        <w:numId w:val="1"/>
      </w:numPr>
      <w:spacing w:before="240" w:after="64" w:line="320" w:lineRule="atLeast"/>
      <w:outlineLvl w:val="6"/>
    </w:pPr>
    <w:rPr>
      <w:b/>
    </w:rPr>
  </w:style>
  <w:style w:type="paragraph" w:styleId="8">
    <w:name w:val="heading 8"/>
    <w:basedOn w:val="a"/>
    <w:next w:val="a"/>
    <w:qFormat/>
    <w:pPr>
      <w:keepNext/>
      <w:keepLines/>
      <w:numPr>
        <w:ilvl w:val="7"/>
        <w:numId w:val="1"/>
      </w:numPr>
      <w:spacing w:before="240" w:after="64" w:line="320" w:lineRule="atLeast"/>
      <w:outlineLvl w:val="7"/>
    </w:pPr>
    <w:rPr>
      <w:rFonts w:ascii="Arial" w:eastAsia="黑体" w:hAnsi="Arial"/>
    </w:rPr>
  </w:style>
  <w:style w:type="paragraph" w:styleId="9">
    <w:name w:val="heading 9"/>
    <w:basedOn w:val="a"/>
    <w:next w:val="a"/>
    <w:qFormat/>
    <w:pPr>
      <w:keepNext/>
      <w:keepLines/>
      <w:numPr>
        <w:ilvl w:val="8"/>
        <w:numId w:val="1"/>
      </w:numPr>
      <w:spacing w:before="240" w:after="64" w:line="320" w:lineRule="atLeast"/>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sz w:val="18"/>
      <w:szCs w:val="18"/>
    </w:rPr>
  </w:style>
  <w:style w:type="paragraph" w:styleId="a4">
    <w:name w:val="annotation text"/>
    <w:basedOn w:val="a"/>
    <w:link w:val="Char0"/>
    <w:uiPriority w:val="99"/>
    <w:qFormat/>
    <w:pPr>
      <w:adjustRightInd/>
      <w:spacing w:line="240" w:lineRule="auto"/>
      <w:textAlignment w:val="auto"/>
    </w:pPr>
    <w:rPr>
      <w:kern w:val="2"/>
      <w:sz w:val="21"/>
      <w:szCs w:val="24"/>
    </w:rPr>
  </w:style>
  <w:style w:type="paragraph" w:styleId="a5">
    <w:name w:val="Body Text Indent"/>
    <w:basedOn w:val="a"/>
    <w:qFormat/>
    <w:pPr>
      <w:adjustRightInd/>
      <w:spacing w:line="400" w:lineRule="exact"/>
      <w:ind w:firstLine="495"/>
      <w:jc w:val="both"/>
      <w:textAlignment w:val="auto"/>
    </w:pPr>
    <w:rPr>
      <w:rFonts w:ascii="宋体"/>
      <w:kern w:val="2"/>
    </w:rPr>
  </w:style>
  <w:style w:type="paragraph" w:styleId="a6">
    <w:name w:val="Block Text"/>
    <w:basedOn w:val="a"/>
    <w:qFormat/>
    <w:pPr>
      <w:adjustRightInd/>
      <w:spacing w:line="320" w:lineRule="exact"/>
      <w:ind w:leftChars="320" w:left="1159" w:rightChars="73" w:right="153" w:hangingChars="203" w:hanging="487"/>
      <w:jc w:val="both"/>
      <w:textAlignment w:val="auto"/>
    </w:pPr>
    <w:rPr>
      <w:snapToGrid w:val="0"/>
    </w:rPr>
  </w:style>
  <w:style w:type="paragraph" w:styleId="30">
    <w:name w:val="toc 3"/>
    <w:basedOn w:val="a"/>
    <w:next w:val="a"/>
    <w:uiPriority w:val="39"/>
    <w:unhideWhenUsed/>
    <w:qFormat/>
    <w:pPr>
      <w:widowControl/>
      <w:tabs>
        <w:tab w:val="left" w:pos="1260"/>
        <w:tab w:val="right" w:leader="dot" w:pos="9628"/>
      </w:tabs>
      <w:snapToGrid w:val="0"/>
      <w:spacing w:line="400" w:lineRule="exact"/>
      <w:ind w:firstLineChars="200" w:firstLine="480"/>
      <w:textAlignment w:val="auto"/>
    </w:pPr>
    <w:rPr>
      <w:rFonts w:ascii="Calibri" w:hAnsi="Calibri"/>
      <w:sz w:val="22"/>
      <w:szCs w:val="22"/>
    </w:rPr>
  </w:style>
  <w:style w:type="paragraph" w:styleId="a7">
    <w:name w:val="Date"/>
    <w:basedOn w:val="a"/>
    <w:next w:val="a"/>
    <w:qFormat/>
    <w:pPr>
      <w:adjustRightInd/>
      <w:spacing w:line="240" w:lineRule="auto"/>
      <w:jc w:val="both"/>
      <w:textAlignment w:val="auto"/>
    </w:pPr>
    <w:rPr>
      <w:rFonts w:ascii="宋体" w:hint="eastAsia"/>
      <w:kern w:val="2"/>
    </w:rPr>
  </w:style>
  <w:style w:type="paragraph" w:styleId="20">
    <w:name w:val="Body Text Indent 2"/>
    <w:basedOn w:val="a"/>
    <w:qFormat/>
    <w:pPr>
      <w:ind w:leftChars="499" w:left="1198" w:firstLine="1"/>
    </w:pPr>
    <w:rPr>
      <w:rFonts w:ascii="宋体" w:hAnsi="宋体"/>
      <w:sz w:val="21"/>
    </w:rPr>
  </w:style>
  <w:style w:type="paragraph" w:styleId="a8">
    <w:name w:val="Balloon Text"/>
    <w:basedOn w:val="a"/>
    <w:link w:val="Char1"/>
    <w:qFormat/>
    <w:pPr>
      <w:spacing w:line="240" w:lineRule="auto"/>
    </w:pPr>
    <w:rPr>
      <w:sz w:val="18"/>
      <w:szCs w:val="18"/>
    </w:rPr>
  </w:style>
  <w:style w:type="paragraph" w:styleId="a9">
    <w:name w:val="footer"/>
    <w:basedOn w:val="a"/>
    <w:qFormat/>
    <w:pPr>
      <w:tabs>
        <w:tab w:val="center" w:pos="4153"/>
        <w:tab w:val="right" w:pos="8306"/>
      </w:tabs>
      <w:snapToGrid w:val="0"/>
      <w:spacing w:line="240" w:lineRule="atLeast"/>
    </w:pPr>
    <w:rPr>
      <w:sz w:val="18"/>
      <w:szCs w:val="18"/>
    </w:rPr>
  </w:style>
  <w:style w:type="paragraph" w:styleId="aa">
    <w:name w:val="header"/>
    <w:basedOn w:val="a"/>
    <w:qFormat/>
    <w:pPr>
      <w:pBdr>
        <w:bottom w:val="single" w:sz="6" w:space="1" w:color="auto"/>
      </w:pBdr>
      <w:tabs>
        <w:tab w:val="center" w:pos="4153"/>
        <w:tab w:val="right" w:pos="8306"/>
      </w:tabs>
      <w:snapToGrid w:val="0"/>
      <w:spacing w:line="240" w:lineRule="atLeast"/>
      <w:jc w:val="center"/>
    </w:pPr>
    <w:rPr>
      <w:sz w:val="18"/>
      <w:szCs w:val="18"/>
    </w:rPr>
  </w:style>
  <w:style w:type="paragraph" w:styleId="10">
    <w:name w:val="toc 1"/>
    <w:basedOn w:val="a"/>
    <w:next w:val="a"/>
    <w:uiPriority w:val="39"/>
    <w:qFormat/>
  </w:style>
  <w:style w:type="paragraph" w:styleId="ab">
    <w:name w:val="Subtitle"/>
    <w:basedOn w:val="a"/>
    <w:next w:val="a"/>
    <w:link w:val="Char2"/>
    <w:qFormat/>
    <w:pPr>
      <w:adjustRightInd/>
      <w:spacing w:before="240" w:after="60" w:line="312" w:lineRule="auto"/>
      <w:jc w:val="center"/>
      <w:textAlignment w:val="auto"/>
      <w:outlineLvl w:val="1"/>
    </w:pPr>
    <w:rPr>
      <w:rFonts w:ascii="Calibri Light" w:hAnsi="Calibri Light"/>
      <w:b/>
      <w:bCs/>
      <w:kern w:val="28"/>
      <w:sz w:val="32"/>
      <w:szCs w:val="32"/>
    </w:rPr>
  </w:style>
  <w:style w:type="paragraph" w:styleId="31">
    <w:name w:val="Body Text Indent 3"/>
    <w:basedOn w:val="a"/>
    <w:qFormat/>
    <w:pPr>
      <w:spacing w:after="120"/>
      <w:ind w:leftChars="200" w:left="420"/>
    </w:pPr>
    <w:rPr>
      <w:sz w:val="16"/>
      <w:szCs w:val="16"/>
    </w:rPr>
  </w:style>
  <w:style w:type="paragraph" w:styleId="21">
    <w:name w:val="toc 2"/>
    <w:basedOn w:val="a"/>
    <w:next w:val="a"/>
    <w:uiPriority w:val="39"/>
    <w:unhideWhenUsed/>
    <w:qFormat/>
    <w:pPr>
      <w:widowControl/>
      <w:tabs>
        <w:tab w:val="left" w:pos="840"/>
        <w:tab w:val="right" w:leader="dot" w:pos="9628"/>
      </w:tabs>
      <w:snapToGrid w:val="0"/>
      <w:spacing w:line="400" w:lineRule="exact"/>
      <w:ind w:firstLineChars="100" w:firstLine="240"/>
      <w:textAlignment w:val="auto"/>
    </w:pPr>
    <w:rPr>
      <w:rFonts w:ascii="Calibri" w:hAnsi="Calibri"/>
      <w:sz w:val="22"/>
      <w:szCs w:val="22"/>
    </w:rPr>
  </w:style>
  <w:style w:type="paragraph" w:styleId="ac">
    <w:name w:val="Normal (Web)"/>
    <w:basedOn w:val="a"/>
    <w:uiPriority w:val="99"/>
    <w:unhideWhenUsed/>
    <w:qFormat/>
    <w:pPr>
      <w:widowControl/>
      <w:adjustRightInd/>
      <w:spacing w:before="100" w:beforeAutospacing="1" w:after="100" w:afterAutospacing="1" w:line="240" w:lineRule="auto"/>
      <w:textAlignment w:val="auto"/>
    </w:pPr>
    <w:rPr>
      <w:rFonts w:ascii="宋体" w:hAnsi="宋体" w:cs="宋体"/>
      <w:szCs w:val="24"/>
    </w:rPr>
  </w:style>
  <w:style w:type="paragraph" w:styleId="ad">
    <w:name w:val="annotation subject"/>
    <w:basedOn w:val="a4"/>
    <w:next w:val="a4"/>
    <w:link w:val="Char3"/>
    <w:qFormat/>
    <w:pPr>
      <w:adjustRightInd w:val="0"/>
      <w:spacing w:line="360" w:lineRule="atLeast"/>
      <w:textAlignment w:val="baseline"/>
    </w:pPr>
    <w:rPr>
      <w:b/>
      <w:bCs/>
      <w:sz w:val="24"/>
    </w:rPr>
  </w:style>
  <w:style w:type="table" w:styleId="ae">
    <w:name w:val="Table Grid"/>
    <w:basedOn w:val="a1"/>
    <w:qFormat/>
    <w:rPr>
      <w:rFonts w:ascii="Calibri"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page number"/>
    <w:basedOn w:val="a0"/>
    <w:qFormat/>
  </w:style>
  <w:style w:type="character" w:styleId="af0">
    <w:name w:val="Hyperlink"/>
    <w:uiPriority w:val="99"/>
    <w:unhideWhenUsed/>
    <w:qFormat/>
    <w:rPr>
      <w:color w:val="0563C1"/>
      <w:u w:val="single"/>
    </w:rPr>
  </w:style>
  <w:style w:type="character" w:styleId="af1">
    <w:name w:val="annotation reference"/>
    <w:uiPriority w:val="99"/>
    <w:qFormat/>
    <w:rPr>
      <w:sz w:val="21"/>
      <w:szCs w:val="21"/>
    </w:rPr>
  </w:style>
  <w:style w:type="paragraph" w:customStyle="1" w:styleId="11">
    <w:name w:val="样式1"/>
    <w:basedOn w:val="a"/>
    <w:qFormat/>
    <w:pPr>
      <w:ind w:left="57"/>
      <w:jc w:val="center"/>
    </w:pPr>
    <w:rPr>
      <w:rFonts w:ascii="@宋体"/>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Calibri Light" w:eastAsia="宋体" w:hAnsi="Calibri Light" w:cs="Times New Roman"/>
      <w:b/>
      <w:bCs/>
      <w:sz w:val="32"/>
      <w:szCs w:val="32"/>
    </w:rPr>
  </w:style>
  <w:style w:type="character" w:customStyle="1" w:styleId="Char2">
    <w:name w:val="副标题 Char"/>
    <w:link w:val="ab"/>
    <w:qFormat/>
    <w:rPr>
      <w:rFonts w:ascii="Calibri Light" w:hAnsi="Calibri Light"/>
      <w:b/>
      <w:bCs/>
      <w:kern w:val="28"/>
      <w:sz w:val="32"/>
      <w:szCs w:val="32"/>
    </w:rPr>
  </w:style>
  <w:style w:type="paragraph" w:customStyle="1" w:styleId="TOC1">
    <w:name w:val="TOC 标题1"/>
    <w:basedOn w:val="1"/>
    <w:next w:val="a"/>
    <w:uiPriority w:val="39"/>
    <w:unhideWhenUsed/>
    <w:qFormat/>
    <w:pPr>
      <w:widowControl/>
      <w:adjustRightInd/>
      <w:spacing w:before="240" w:after="0" w:line="259" w:lineRule="auto"/>
      <w:textAlignment w:val="auto"/>
      <w:outlineLvl w:val="9"/>
    </w:pPr>
    <w:rPr>
      <w:rFonts w:ascii="Calibri Light" w:hAnsi="Calibri Light"/>
      <w:b w:val="0"/>
      <w:bCs w:val="0"/>
      <w:color w:val="2E74B5"/>
      <w:kern w:val="0"/>
      <w:sz w:val="32"/>
      <w:szCs w:val="32"/>
    </w:rPr>
  </w:style>
  <w:style w:type="character" w:customStyle="1" w:styleId="Char0">
    <w:name w:val="批注文字 Char"/>
    <w:link w:val="a4"/>
    <w:uiPriority w:val="99"/>
    <w:qFormat/>
    <w:rPr>
      <w:kern w:val="2"/>
      <w:sz w:val="21"/>
      <w:szCs w:val="24"/>
    </w:rPr>
  </w:style>
  <w:style w:type="character" w:customStyle="1" w:styleId="Char1">
    <w:name w:val="批注框文本 Char"/>
    <w:link w:val="a8"/>
    <w:qFormat/>
    <w:rPr>
      <w:sz w:val="18"/>
      <w:szCs w:val="18"/>
    </w:rPr>
  </w:style>
  <w:style w:type="character" w:customStyle="1" w:styleId="Char3">
    <w:name w:val="批注主题 Char"/>
    <w:link w:val="ad"/>
    <w:qFormat/>
    <w:rPr>
      <w:b/>
      <w:bCs/>
      <w:kern w:val="2"/>
      <w:sz w:val="24"/>
      <w:szCs w:val="24"/>
    </w:rPr>
  </w:style>
  <w:style w:type="character" w:customStyle="1" w:styleId="Char">
    <w:name w:val="文档结构图 Char"/>
    <w:link w:val="a3"/>
    <w:qFormat/>
    <w:rPr>
      <w:rFonts w:ascii="宋体"/>
      <w:sz w:val="18"/>
      <w:szCs w:val="1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character" w:customStyle="1" w:styleId="3Char">
    <w:name w:val="标题 3 Char"/>
    <w:link w:val="3"/>
    <w:qFormat/>
    <w:rPr>
      <w:rFonts w:ascii="Calibri" w:eastAsia="宋体" w:hAnsi="Calibri" w:cs="Times New Roman"/>
      <w:b/>
      <w:bCs/>
      <w:kern w:val="2"/>
      <w:sz w:val="32"/>
      <w:szCs w:val="32"/>
    </w:rPr>
  </w:style>
  <w:style w:type="paragraph" w:styleId="af2">
    <w:name w:val="List Paragraph"/>
    <w:basedOn w:val="a"/>
    <w:uiPriority w:val="34"/>
    <w:qFormat/>
    <w:pPr>
      <w:adjustRightInd/>
      <w:spacing w:line="240" w:lineRule="auto"/>
      <w:ind w:firstLineChars="200" w:firstLine="420"/>
      <w:jc w:val="both"/>
      <w:textAlignment w:val="auto"/>
    </w:pPr>
    <w:rPr>
      <w:rFonts w:ascii="Calibri" w:hAnsi="Calibri"/>
      <w:kern w:val="2"/>
      <w:sz w:val="21"/>
      <w:szCs w:val="22"/>
    </w:rPr>
  </w:style>
  <w:style w:type="character" w:customStyle="1" w:styleId="CharChar">
    <w:name w:val="中文正文、 Char Char"/>
    <w:link w:val="af3"/>
    <w:uiPriority w:val="99"/>
    <w:qFormat/>
    <w:locked/>
    <w:rPr>
      <w:kern w:val="2"/>
      <w:sz w:val="21"/>
      <w:szCs w:val="21"/>
    </w:rPr>
  </w:style>
  <w:style w:type="paragraph" w:customStyle="1" w:styleId="af3">
    <w:name w:val="中文正文、"/>
    <w:basedOn w:val="a"/>
    <w:link w:val="CharChar"/>
    <w:uiPriority w:val="99"/>
    <w:qFormat/>
    <w:pPr>
      <w:adjustRightInd/>
      <w:spacing w:line="360" w:lineRule="auto"/>
      <w:ind w:firstLineChars="200" w:firstLine="420"/>
      <w:textAlignment w:val="auto"/>
    </w:pPr>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5.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80340F6F440D0B4EA5026FFDB8FFDB55" ma:contentTypeVersion="1" ma:contentTypeDescription="新建文档。" ma:contentTypeScope="" ma:versionID="4a62dab36835a9c2438dfec9989dc14c">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2722BF-E47D-42E1-950B-DFA358E89990}"/>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E3384482-5BC2-4146-A1C9-D78686CD2112}"/>
</file>

<file path=customXml/itemProps4.xml><?xml version="1.0" encoding="utf-8"?>
<ds:datastoreItem xmlns:ds="http://schemas.openxmlformats.org/officeDocument/2006/customXml" ds:itemID="{7A85FF0D-7CA2-4CCD-BE44-044883C34343}"/>
</file>

<file path=customXml/itemProps5.xml><?xml version="1.0" encoding="utf-8"?>
<ds:datastoreItem xmlns:ds="http://schemas.openxmlformats.org/officeDocument/2006/customXml" ds:itemID="{6F645EC2-0355-4A39-921D-C574E21752C6}"/>
</file>

<file path=docProps/app.xml><?xml version="1.0" encoding="utf-8"?>
<Properties xmlns="http://schemas.openxmlformats.org/officeDocument/2006/extended-properties" xmlns:vt="http://schemas.openxmlformats.org/officeDocument/2006/docPropsVTypes">
  <Template>Normal.dotm</Template>
  <TotalTime>315</TotalTime>
  <Pages>18</Pages>
  <Words>1724</Words>
  <Characters>9832</Characters>
  <Application>Microsoft Office Word</Application>
  <DocSecurity>0</DocSecurity>
  <Lines>81</Lines>
  <Paragraphs>23</Paragraphs>
  <ScaleCrop>false</ScaleCrop>
  <Company>CWCEC</Company>
  <LinksUpToDate>false</LinksUpToDate>
  <CharactersWithSpaces>11533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技管处</dc:creator>
  <cp:lastModifiedBy>hp</cp:lastModifiedBy>
  <cp:revision>25</cp:revision>
  <cp:lastPrinted>2020-11-04T12:14:00Z</cp:lastPrinted>
  <dcterms:created xsi:type="dcterms:W3CDTF">2022-06-29T00:46:00Z</dcterms:created>
  <dcterms:modified xsi:type="dcterms:W3CDTF">2022-10-10T06:29:00Z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464464638DFD43F79A0ACD6F854BBA1B</vt:lpwstr>
  </property>
  <property fmtid="{D5CDD505-2E9C-101B-9397-08002B2CF9AE}" pid="4" name="ContentTypeId">
    <vt:lpwstr>0x01010080340F6F440D0B4EA5026FFDB8FFDB55</vt:lpwstr>
  </property>
</Properties>
</file>